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001F7" w14:textId="77777777" w:rsidR="001B365B" w:rsidRPr="007222F4" w:rsidRDefault="006A3900" w:rsidP="00F74153">
      <w:pPr>
        <w:spacing w:line="360" w:lineRule="auto"/>
        <w:jc w:val="both"/>
        <w:rPr>
          <w:rFonts w:ascii="Arial" w:hAnsi="Arial" w:cs="Arial"/>
          <w:b/>
          <w:szCs w:val="20"/>
        </w:rPr>
      </w:pPr>
      <w:r w:rsidRPr="006A3900">
        <w:rPr>
          <w:rFonts w:ascii="Arial" w:hAnsi="Arial" w:cs="Arial"/>
          <w:b/>
          <w:szCs w:val="20"/>
        </w:rPr>
        <w:t>Kieleckie Centrum Kultury</w:t>
      </w:r>
    </w:p>
    <w:p w14:paraId="7CC849B4" w14:textId="77777777" w:rsidR="001B365B" w:rsidRPr="007222F4" w:rsidRDefault="006A3900" w:rsidP="00F74153">
      <w:pPr>
        <w:spacing w:line="360" w:lineRule="auto"/>
        <w:jc w:val="both"/>
        <w:rPr>
          <w:rFonts w:ascii="Arial" w:hAnsi="Arial" w:cs="Arial"/>
          <w:bCs/>
          <w:szCs w:val="20"/>
        </w:rPr>
      </w:pPr>
      <w:r w:rsidRPr="006A3900">
        <w:rPr>
          <w:rFonts w:ascii="Arial" w:hAnsi="Arial" w:cs="Arial"/>
          <w:bCs/>
          <w:szCs w:val="20"/>
        </w:rPr>
        <w:t>Plac Stanisława Moniuszki</w:t>
      </w:r>
      <w:r w:rsidR="001B365B" w:rsidRPr="007222F4">
        <w:rPr>
          <w:rFonts w:ascii="Arial" w:hAnsi="Arial" w:cs="Arial"/>
          <w:bCs/>
          <w:szCs w:val="20"/>
        </w:rPr>
        <w:t xml:space="preserve"> </w:t>
      </w:r>
      <w:r w:rsidRPr="006A3900">
        <w:rPr>
          <w:rFonts w:ascii="Arial" w:hAnsi="Arial" w:cs="Arial"/>
          <w:bCs/>
          <w:szCs w:val="20"/>
        </w:rPr>
        <w:t>2b</w:t>
      </w:r>
      <w:r w:rsidR="001B365B" w:rsidRPr="007222F4">
        <w:rPr>
          <w:rFonts w:ascii="Arial" w:hAnsi="Arial" w:cs="Arial"/>
          <w:bCs/>
          <w:szCs w:val="20"/>
        </w:rPr>
        <w:t xml:space="preserve"> </w:t>
      </w:r>
    </w:p>
    <w:p w14:paraId="2AC06AAA" w14:textId="77777777" w:rsidR="001B365B" w:rsidRPr="007222F4" w:rsidRDefault="006A3900" w:rsidP="00F74153">
      <w:pPr>
        <w:spacing w:line="360" w:lineRule="auto"/>
        <w:jc w:val="both"/>
        <w:rPr>
          <w:rFonts w:ascii="Arial" w:hAnsi="Arial" w:cs="Arial"/>
          <w:b/>
          <w:szCs w:val="20"/>
        </w:rPr>
      </w:pPr>
      <w:r w:rsidRPr="006A3900">
        <w:rPr>
          <w:rFonts w:ascii="Arial" w:hAnsi="Arial" w:cs="Arial"/>
          <w:bCs/>
          <w:szCs w:val="20"/>
        </w:rPr>
        <w:t>25-334</w:t>
      </w:r>
      <w:r w:rsidR="001B365B" w:rsidRPr="007222F4">
        <w:rPr>
          <w:rFonts w:ascii="Arial" w:hAnsi="Arial" w:cs="Arial"/>
          <w:bCs/>
          <w:szCs w:val="20"/>
        </w:rPr>
        <w:t xml:space="preserve"> </w:t>
      </w:r>
      <w:r w:rsidRPr="006A3900">
        <w:rPr>
          <w:rFonts w:ascii="Arial" w:hAnsi="Arial" w:cs="Arial"/>
          <w:bCs/>
          <w:szCs w:val="20"/>
        </w:rPr>
        <w:t>Kielce</w:t>
      </w:r>
    </w:p>
    <w:p w14:paraId="32C8C15E" w14:textId="77777777" w:rsidR="001B365B" w:rsidRPr="007222F4" w:rsidRDefault="001B365B" w:rsidP="00F74153">
      <w:pPr>
        <w:spacing w:before="60" w:after="60" w:line="360" w:lineRule="auto"/>
        <w:ind w:left="851" w:hanging="295"/>
        <w:jc w:val="both"/>
        <w:rPr>
          <w:rFonts w:ascii="Arial" w:hAnsi="Arial" w:cs="Arial"/>
          <w:szCs w:val="20"/>
        </w:rPr>
      </w:pPr>
    </w:p>
    <w:p w14:paraId="5AAF032C" w14:textId="77777777" w:rsidR="001B365B" w:rsidRPr="007222F4" w:rsidRDefault="001B365B" w:rsidP="00F74153">
      <w:pPr>
        <w:spacing w:before="60" w:after="60" w:line="360" w:lineRule="auto"/>
        <w:ind w:left="851" w:hanging="295"/>
        <w:jc w:val="both"/>
        <w:rPr>
          <w:rFonts w:ascii="Arial" w:hAnsi="Arial" w:cs="Arial"/>
          <w:szCs w:val="20"/>
        </w:rPr>
      </w:pPr>
    </w:p>
    <w:p w14:paraId="07198887" w14:textId="77777777" w:rsidR="001B365B" w:rsidRPr="007222F4" w:rsidRDefault="001B365B" w:rsidP="00F74153">
      <w:pPr>
        <w:spacing w:before="60" w:after="60" w:line="360" w:lineRule="auto"/>
        <w:ind w:left="851" w:hanging="295"/>
        <w:jc w:val="both"/>
        <w:rPr>
          <w:rFonts w:ascii="Arial" w:hAnsi="Arial" w:cs="Arial"/>
          <w:szCs w:val="20"/>
        </w:rPr>
      </w:pPr>
    </w:p>
    <w:p w14:paraId="799758D7" w14:textId="4616D7AF" w:rsidR="001B365B" w:rsidRPr="007222F4" w:rsidRDefault="00155BF0" w:rsidP="00F74153">
      <w:pPr>
        <w:tabs>
          <w:tab w:val="right" w:pos="9214"/>
        </w:tabs>
        <w:spacing w:before="60" w:after="840" w:line="360" w:lineRule="auto"/>
        <w:jc w:val="both"/>
        <w:rPr>
          <w:rFonts w:ascii="Arial" w:hAnsi="Arial" w:cs="Arial"/>
          <w:szCs w:val="20"/>
        </w:rPr>
      </w:pPr>
      <w:r w:rsidRPr="00155BF0">
        <w:rPr>
          <w:rFonts w:ascii="Arial" w:hAnsi="Arial" w:cs="Arial"/>
          <w:bCs/>
          <w:szCs w:val="20"/>
        </w:rPr>
        <w:t>Numer referencyjny</w:t>
      </w:r>
      <w:r w:rsidR="001B365B" w:rsidRPr="007222F4">
        <w:rPr>
          <w:rFonts w:ascii="Arial" w:hAnsi="Arial" w:cs="Arial"/>
          <w:bCs/>
          <w:szCs w:val="20"/>
        </w:rPr>
        <w:t>:</w:t>
      </w:r>
      <w:r w:rsidR="001B365B" w:rsidRPr="007222F4">
        <w:rPr>
          <w:rFonts w:ascii="Arial" w:hAnsi="Arial" w:cs="Arial"/>
          <w:b/>
          <w:szCs w:val="20"/>
        </w:rPr>
        <w:t xml:space="preserve"> </w:t>
      </w:r>
      <w:r w:rsidR="006A3900" w:rsidRPr="006A3900">
        <w:rPr>
          <w:rFonts w:ascii="Arial" w:hAnsi="Arial" w:cs="Arial"/>
          <w:b/>
          <w:szCs w:val="20"/>
        </w:rPr>
        <w:t>ZP-KCK/3/2024</w:t>
      </w:r>
      <w:r w:rsidR="001B365B" w:rsidRPr="007222F4">
        <w:rPr>
          <w:rFonts w:ascii="Arial" w:hAnsi="Arial" w:cs="Arial"/>
          <w:szCs w:val="20"/>
        </w:rPr>
        <w:tab/>
      </w:r>
      <w:r w:rsidR="006A3900" w:rsidRPr="006A3900">
        <w:rPr>
          <w:rFonts w:ascii="Arial" w:hAnsi="Arial" w:cs="Arial"/>
          <w:szCs w:val="20"/>
        </w:rPr>
        <w:t>Kielce</w:t>
      </w:r>
      <w:r w:rsidR="001B365B" w:rsidRPr="007222F4">
        <w:rPr>
          <w:rFonts w:ascii="Arial" w:hAnsi="Arial" w:cs="Arial"/>
          <w:szCs w:val="20"/>
        </w:rPr>
        <w:t xml:space="preserve">, </w:t>
      </w:r>
      <w:r w:rsidR="006A3900" w:rsidRPr="006A3900">
        <w:rPr>
          <w:rFonts w:ascii="Arial" w:hAnsi="Arial" w:cs="Arial"/>
          <w:szCs w:val="20"/>
        </w:rPr>
        <w:t>2024-06-2</w:t>
      </w:r>
      <w:r w:rsidR="00C450E1">
        <w:rPr>
          <w:rFonts w:ascii="Arial" w:hAnsi="Arial" w:cs="Arial"/>
          <w:szCs w:val="20"/>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7222F4" w14:paraId="63996A5A"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E3819FB" w14:textId="77777777" w:rsidR="001B365B" w:rsidRPr="007222F4" w:rsidRDefault="001B365B" w:rsidP="00F74153">
            <w:pPr>
              <w:spacing w:before="240" w:after="60" w:line="360" w:lineRule="auto"/>
              <w:jc w:val="center"/>
              <w:outlineLvl w:val="0"/>
              <w:rPr>
                <w:rFonts w:ascii="Arial" w:hAnsi="Arial" w:cs="Arial"/>
                <w:b/>
                <w:bCs/>
                <w:kern w:val="28"/>
                <w:sz w:val="32"/>
                <w:szCs w:val="32"/>
              </w:rPr>
            </w:pPr>
            <w:r w:rsidRPr="007222F4">
              <w:rPr>
                <w:rFonts w:ascii="Arial" w:hAnsi="Arial" w:cs="Arial"/>
                <w:b/>
                <w:bCs/>
                <w:kern w:val="28"/>
                <w:sz w:val="32"/>
                <w:szCs w:val="32"/>
              </w:rPr>
              <w:t>SPECYFIKACJA WARUNKÓW ZAMÓWIENIA</w:t>
            </w:r>
          </w:p>
          <w:p w14:paraId="09497EFD" w14:textId="77777777" w:rsidR="001B365B" w:rsidRPr="007222F4" w:rsidRDefault="001B365B" w:rsidP="00F74153">
            <w:pPr>
              <w:keepNext/>
              <w:suppressAutoHyphens/>
              <w:spacing w:after="240" w:line="360" w:lineRule="auto"/>
              <w:jc w:val="center"/>
              <w:outlineLvl w:val="1"/>
              <w:rPr>
                <w:rFonts w:ascii="Arial" w:hAnsi="Arial" w:cs="Arial"/>
                <w:b/>
                <w:lang w:eastAsia="ar-SA"/>
              </w:rPr>
            </w:pPr>
            <w:r w:rsidRPr="007222F4">
              <w:rPr>
                <w:rFonts w:ascii="Arial" w:hAnsi="Arial" w:cs="Arial"/>
                <w:lang w:eastAsia="ar-SA"/>
              </w:rPr>
              <w:t>zwana dalej</w:t>
            </w:r>
            <w:r w:rsidRPr="007222F4">
              <w:rPr>
                <w:rFonts w:ascii="Arial" w:hAnsi="Arial" w:cs="Arial"/>
                <w:b/>
                <w:lang w:eastAsia="ar-SA"/>
              </w:rPr>
              <w:t xml:space="preserve"> (SWZ)</w:t>
            </w:r>
          </w:p>
        </w:tc>
      </w:tr>
    </w:tbl>
    <w:p w14:paraId="0F91F29D" w14:textId="77777777" w:rsidR="001B365B" w:rsidRPr="007222F4" w:rsidRDefault="006A3900" w:rsidP="00F74153">
      <w:pPr>
        <w:spacing w:before="600" w:line="360" w:lineRule="auto"/>
        <w:jc w:val="center"/>
        <w:rPr>
          <w:rFonts w:ascii="Arial" w:hAnsi="Arial" w:cs="Arial"/>
          <w:b/>
          <w:sz w:val="28"/>
          <w:szCs w:val="28"/>
        </w:rPr>
      </w:pPr>
      <w:r w:rsidRPr="006A3900">
        <w:rPr>
          <w:rFonts w:ascii="Arial" w:hAnsi="Arial" w:cs="Arial"/>
          <w:b/>
          <w:sz w:val="28"/>
          <w:szCs w:val="28"/>
        </w:rPr>
        <w:t>MODERNIZACJA SYSTEMU POŻAROWEGO, OŚWIETLENIA AWARYJNEGO ORAZ DOSTOSOWANIE BUDYNKU DO PRZEPISÓW PPOŻ</w:t>
      </w:r>
    </w:p>
    <w:p w14:paraId="6D15246F" w14:textId="77777777" w:rsidR="001B365B" w:rsidRPr="007222F4" w:rsidRDefault="001B365B" w:rsidP="00F74153">
      <w:pPr>
        <w:spacing w:line="360" w:lineRule="auto"/>
        <w:jc w:val="center"/>
        <w:rPr>
          <w:rFonts w:ascii="Arial" w:hAnsi="Arial" w:cs="Arial"/>
          <w:b/>
          <w:sz w:val="32"/>
          <w:szCs w:val="32"/>
        </w:rPr>
      </w:pPr>
    </w:p>
    <w:p w14:paraId="5F23A764" w14:textId="77777777" w:rsidR="001B365B" w:rsidRPr="007222F4" w:rsidRDefault="001B365B" w:rsidP="00F74153">
      <w:pPr>
        <w:spacing w:line="360" w:lineRule="auto"/>
        <w:jc w:val="center"/>
        <w:rPr>
          <w:rFonts w:ascii="Arial" w:hAnsi="Arial" w:cs="Arial"/>
          <w:b/>
          <w:sz w:val="32"/>
          <w:szCs w:val="32"/>
        </w:rPr>
      </w:pPr>
    </w:p>
    <w:p w14:paraId="75D984E9" w14:textId="77777777" w:rsidR="001B365B" w:rsidRPr="007222F4" w:rsidRDefault="001B365B" w:rsidP="00F74153">
      <w:pPr>
        <w:spacing w:line="360" w:lineRule="auto"/>
        <w:jc w:val="center"/>
        <w:rPr>
          <w:rFonts w:ascii="Arial" w:hAnsi="Arial" w:cs="Arial"/>
          <w:b/>
          <w:sz w:val="32"/>
          <w:szCs w:val="32"/>
        </w:rPr>
      </w:pPr>
    </w:p>
    <w:p w14:paraId="34CCD9D4" w14:textId="77777777" w:rsidR="001B365B" w:rsidRPr="007222F4" w:rsidRDefault="001B365B" w:rsidP="00F74153">
      <w:pPr>
        <w:spacing w:line="360" w:lineRule="auto"/>
        <w:jc w:val="both"/>
        <w:rPr>
          <w:rFonts w:ascii="Arial" w:hAnsi="Arial" w:cs="Arial"/>
        </w:rPr>
      </w:pPr>
      <w:r w:rsidRPr="007222F4">
        <w:rPr>
          <w:rFonts w:ascii="Arial" w:hAnsi="Arial" w:cs="Arial"/>
        </w:rPr>
        <w:t xml:space="preserve">Postępowanie o udzielenie zamówienia prowadzone jest na podstawie ustawy z dnia 11 września 2019 r. Prawo zamówień publicznych </w:t>
      </w:r>
      <w:r w:rsidR="006A3900" w:rsidRPr="006A3900">
        <w:rPr>
          <w:rFonts w:ascii="Arial" w:hAnsi="Arial" w:cs="Arial"/>
        </w:rPr>
        <w:t>(t.j. Dz. U. z 2023r. poz. 1605)</w:t>
      </w:r>
      <w:r w:rsidRPr="007222F4">
        <w:rPr>
          <w:rFonts w:ascii="Arial" w:hAnsi="Arial" w:cs="Arial"/>
        </w:rPr>
        <w:t xml:space="preserve">, zwanej dalej ”ustawą Pzp”. Wartość szacunkowa zamówienia </w:t>
      </w:r>
      <w:r w:rsidR="000B5377" w:rsidRPr="007222F4">
        <w:rPr>
          <w:rFonts w:ascii="Arial" w:hAnsi="Arial" w:cs="Arial"/>
        </w:rPr>
        <w:t>jest niższa</w:t>
      </w:r>
      <w:r w:rsidRPr="007222F4">
        <w:rPr>
          <w:rFonts w:ascii="Arial" w:hAnsi="Arial" w:cs="Arial"/>
        </w:rPr>
        <w:t xml:space="preserve"> progów unijnych określonych na podstawie art. 3 ustawy Pzp.</w:t>
      </w:r>
    </w:p>
    <w:p w14:paraId="31CD652B" w14:textId="77777777" w:rsidR="001B365B" w:rsidRPr="007222F4" w:rsidRDefault="001B365B" w:rsidP="00F74153">
      <w:pPr>
        <w:spacing w:line="360" w:lineRule="auto"/>
        <w:jc w:val="both"/>
        <w:rPr>
          <w:rFonts w:ascii="Arial" w:hAnsi="Arial" w:cs="Arial"/>
        </w:rPr>
      </w:pPr>
    </w:p>
    <w:p w14:paraId="2FAF0394" w14:textId="77777777" w:rsidR="001B365B" w:rsidRPr="007222F4" w:rsidRDefault="001B365B" w:rsidP="00F74153">
      <w:pPr>
        <w:spacing w:line="360" w:lineRule="auto"/>
        <w:jc w:val="both"/>
        <w:rPr>
          <w:rFonts w:ascii="Arial" w:hAnsi="Arial" w:cs="Arial"/>
        </w:rPr>
      </w:pPr>
    </w:p>
    <w:p w14:paraId="68292040" w14:textId="77777777" w:rsidR="001B365B" w:rsidRPr="007222F4" w:rsidRDefault="001B365B" w:rsidP="00F74153">
      <w:pPr>
        <w:spacing w:line="360" w:lineRule="auto"/>
        <w:jc w:val="both"/>
        <w:rPr>
          <w:rFonts w:ascii="Arial" w:hAnsi="Arial" w:cs="Arial"/>
        </w:rPr>
      </w:pPr>
    </w:p>
    <w:p w14:paraId="0CC72F24" w14:textId="77777777" w:rsidR="001B365B" w:rsidRPr="007222F4" w:rsidRDefault="001B365B" w:rsidP="00F74153">
      <w:pPr>
        <w:spacing w:line="360" w:lineRule="auto"/>
        <w:ind w:left="5942"/>
        <w:rPr>
          <w:rFonts w:ascii="Arial" w:hAnsi="Arial" w:cs="Arial"/>
        </w:rPr>
      </w:pPr>
      <w:r w:rsidRPr="007222F4">
        <w:rPr>
          <w:rFonts w:ascii="Arial" w:hAnsi="Arial" w:cs="Arial"/>
        </w:rPr>
        <w:t>Zatwierdzono w dniu:</w:t>
      </w:r>
    </w:p>
    <w:p w14:paraId="6FE92A5B"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kern w:val="32"/>
          <w:lang w:val="x-none" w:eastAsia="x-none"/>
        </w:rPr>
        <w:br w:type="page"/>
      </w:r>
      <w:bookmarkStart w:id="0" w:name="_Toc258314242"/>
      <w:r w:rsidRPr="007222F4">
        <w:rPr>
          <w:rFonts w:ascii="Arial" w:hAnsi="Arial" w:cs="Arial"/>
          <w:b/>
          <w:bCs/>
          <w:caps/>
          <w:kern w:val="32"/>
          <w:lang w:val="x-none" w:eastAsia="x-none"/>
        </w:rPr>
        <w:lastRenderedPageBreak/>
        <w:t>Nazwa</w:t>
      </w:r>
      <w:r w:rsidRPr="007222F4">
        <w:rPr>
          <w:rFonts w:ascii="Arial" w:hAnsi="Arial" w:cs="Arial"/>
          <w:b/>
          <w:bCs/>
          <w:caps/>
          <w:kern w:val="32"/>
          <w:lang w:eastAsia="x-none"/>
        </w:rPr>
        <w:t xml:space="preserve"> oraz adres </w:t>
      </w:r>
      <w:r w:rsidRPr="007222F4">
        <w:rPr>
          <w:rFonts w:ascii="Arial" w:hAnsi="Arial" w:cs="Arial"/>
          <w:b/>
          <w:bCs/>
          <w:caps/>
          <w:kern w:val="32"/>
          <w:lang w:val="x-none" w:eastAsia="x-none"/>
        </w:rPr>
        <w:t>Zamawiającego</w:t>
      </w:r>
      <w:bookmarkEnd w:id="0"/>
    </w:p>
    <w:p w14:paraId="5F0ADE71" w14:textId="77777777" w:rsidR="001B365B" w:rsidRPr="007222F4" w:rsidRDefault="001B365B" w:rsidP="00F74153">
      <w:pPr>
        <w:spacing w:line="360" w:lineRule="auto"/>
        <w:ind w:left="360"/>
        <w:rPr>
          <w:rFonts w:ascii="Arial" w:hAnsi="Arial" w:cs="Arial"/>
        </w:rPr>
      </w:pPr>
      <w:r w:rsidRPr="007222F4">
        <w:rPr>
          <w:rFonts w:ascii="Arial" w:hAnsi="Arial" w:cs="Arial"/>
          <w:lang w:val="x-none"/>
        </w:rPr>
        <w:t xml:space="preserve"> </w:t>
      </w:r>
      <w:r w:rsidR="006A3900" w:rsidRPr="006A3900">
        <w:rPr>
          <w:rFonts w:ascii="Arial" w:hAnsi="Arial" w:cs="Arial"/>
          <w:lang w:val="x-none"/>
        </w:rPr>
        <w:t>Kieleckie Centrum Kultury</w:t>
      </w:r>
    </w:p>
    <w:p w14:paraId="3F0478C8" w14:textId="77777777" w:rsidR="001B365B" w:rsidRPr="007222F4" w:rsidRDefault="001B365B" w:rsidP="00F74153">
      <w:pPr>
        <w:spacing w:line="360" w:lineRule="auto"/>
        <w:ind w:left="360"/>
        <w:rPr>
          <w:rFonts w:ascii="Arial" w:hAnsi="Arial" w:cs="Arial"/>
        </w:rPr>
      </w:pPr>
      <w:r w:rsidRPr="007222F4">
        <w:rPr>
          <w:rFonts w:ascii="Arial" w:hAnsi="Arial" w:cs="Arial"/>
        </w:rPr>
        <w:t xml:space="preserve"> </w:t>
      </w:r>
      <w:r w:rsidR="006A3900" w:rsidRPr="006A3900">
        <w:rPr>
          <w:rFonts w:ascii="Arial" w:hAnsi="Arial" w:cs="Arial"/>
        </w:rPr>
        <w:t>Plac Stanisława Moniuszki</w:t>
      </w:r>
      <w:r w:rsidRPr="007222F4">
        <w:rPr>
          <w:rFonts w:ascii="Arial" w:hAnsi="Arial" w:cs="Arial"/>
        </w:rPr>
        <w:t xml:space="preserve"> </w:t>
      </w:r>
      <w:r w:rsidR="006A3900" w:rsidRPr="006A3900">
        <w:rPr>
          <w:rFonts w:ascii="Arial" w:hAnsi="Arial" w:cs="Arial"/>
        </w:rPr>
        <w:t>2b</w:t>
      </w:r>
      <w:r w:rsidRPr="007222F4">
        <w:rPr>
          <w:rFonts w:ascii="Arial" w:hAnsi="Arial" w:cs="Arial"/>
        </w:rPr>
        <w:t xml:space="preserve"> </w:t>
      </w:r>
    </w:p>
    <w:p w14:paraId="299A616E" w14:textId="77777777" w:rsidR="001B365B" w:rsidRPr="007222F4" w:rsidRDefault="001B365B" w:rsidP="00F74153">
      <w:pPr>
        <w:spacing w:line="360" w:lineRule="auto"/>
        <w:ind w:left="360"/>
        <w:rPr>
          <w:rFonts w:ascii="Arial" w:hAnsi="Arial" w:cs="Arial"/>
        </w:rPr>
      </w:pPr>
      <w:r w:rsidRPr="007222F4">
        <w:rPr>
          <w:rFonts w:ascii="Arial" w:hAnsi="Arial" w:cs="Arial"/>
        </w:rPr>
        <w:t xml:space="preserve"> </w:t>
      </w:r>
      <w:r w:rsidR="006A3900" w:rsidRPr="006A3900">
        <w:rPr>
          <w:rFonts w:ascii="Arial" w:hAnsi="Arial" w:cs="Arial"/>
        </w:rPr>
        <w:t>25-334</w:t>
      </w:r>
      <w:r w:rsidRPr="007222F4">
        <w:rPr>
          <w:rFonts w:ascii="Arial" w:hAnsi="Arial" w:cs="Arial"/>
        </w:rPr>
        <w:t xml:space="preserve"> </w:t>
      </w:r>
      <w:r w:rsidR="006A3900" w:rsidRPr="006A3900">
        <w:rPr>
          <w:rFonts w:ascii="Arial" w:hAnsi="Arial" w:cs="Arial"/>
        </w:rPr>
        <w:t>Kielce</w:t>
      </w:r>
    </w:p>
    <w:p w14:paraId="22988B76" w14:textId="77777777" w:rsidR="001B365B" w:rsidRPr="007222F4" w:rsidRDefault="001B365B" w:rsidP="00F74153">
      <w:pPr>
        <w:spacing w:line="360" w:lineRule="auto"/>
        <w:ind w:left="360"/>
        <w:rPr>
          <w:rFonts w:ascii="Arial" w:hAnsi="Arial" w:cs="Arial"/>
        </w:rPr>
      </w:pPr>
      <w:r w:rsidRPr="007222F4">
        <w:rPr>
          <w:rFonts w:ascii="Arial" w:hAnsi="Arial" w:cs="Arial"/>
        </w:rPr>
        <w:t xml:space="preserve"> Tel.: </w:t>
      </w:r>
      <w:r w:rsidR="006A3900" w:rsidRPr="006A3900">
        <w:rPr>
          <w:rFonts w:ascii="Arial" w:hAnsi="Arial" w:cs="Arial"/>
        </w:rPr>
        <w:t>41</w:t>
      </w:r>
      <w:r w:rsidRPr="007222F4">
        <w:rPr>
          <w:rFonts w:ascii="Arial" w:hAnsi="Arial" w:cs="Arial"/>
        </w:rPr>
        <w:t xml:space="preserve"> </w:t>
      </w:r>
      <w:r w:rsidR="006A3900" w:rsidRPr="006A3900">
        <w:rPr>
          <w:rFonts w:ascii="Arial" w:hAnsi="Arial" w:cs="Arial"/>
        </w:rPr>
        <w:t>36-76-711, 36-76-722</w:t>
      </w:r>
    </w:p>
    <w:p w14:paraId="512AE0D1" w14:textId="26BF0640" w:rsidR="001B365B" w:rsidRPr="007222F4" w:rsidRDefault="001B365B" w:rsidP="00F74153">
      <w:pPr>
        <w:spacing w:line="360" w:lineRule="auto"/>
        <w:ind w:left="360"/>
        <w:rPr>
          <w:rFonts w:ascii="Arial" w:hAnsi="Arial" w:cs="Arial"/>
        </w:rPr>
      </w:pPr>
      <w:r w:rsidRPr="007222F4">
        <w:rPr>
          <w:rFonts w:ascii="Arial" w:hAnsi="Arial" w:cs="Arial"/>
        </w:rPr>
        <w:t xml:space="preserve"> Adres poczty elektronicznej: </w:t>
      </w:r>
      <w:r w:rsidR="00CC6CCF">
        <w:rPr>
          <w:rFonts w:ascii="Arial" w:hAnsi="Arial" w:cs="Arial"/>
          <w:color w:val="0000FF"/>
        </w:rPr>
        <w:t>oferty</w:t>
      </w:r>
      <w:r w:rsidR="006A3900" w:rsidRPr="006A3900">
        <w:rPr>
          <w:rFonts w:ascii="Arial" w:hAnsi="Arial" w:cs="Arial"/>
          <w:color w:val="0000FF"/>
        </w:rPr>
        <w:t>@kck.com.pl</w:t>
      </w:r>
    </w:p>
    <w:p w14:paraId="74FF9F8B" w14:textId="77777777" w:rsidR="001B365B" w:rsidRPr="007222F4" w:rsidRDefault="000B5377" w:rsidP="00BD5499">
      <w:pPr>
        <w:spacing w:line="360" w:lineRule="auto"/>
        <w:ind w:left="426"/>
        <w:jc w:val="both"/>
        <w:rPr>
          <w:rFonts w:ascii="Arial" w:hAnsi="Arial" w:cs="Arial"/>
        </w:rPr>
      </w:pPr>
      <w:r w:rsidRPr="007222F4">
        <w:rPr>
          <w:rFonts w:ascii="Arial" w:hAnsi="Arial" w:cs="Arial"/>
        </w:rPr>
        <w:t>Adres strony internetowej prowadzonego postępowania oraz strony, na której udostępniane będą zmiany i wyjaśnienia treści SWZ oraz inne dokumenty zamówienia bezpośrednio związane z postępowaniem</w:t>
      </w:r>
      <w:r w:rsidR="001B365B" w:rsidRPr="007222F4">
        <w:rPr>
          <w:rFonts w:ascii="Arial" w:hAnsi="Arial" w:cs="Arial"/>
        </w:rPr>
        <w:t xml:space="preserve">: </w:t>
      </w:r>
      <w:r w:rsidR="006A3900" w:rsidRPr="006A3900">
        <w:rPr>
          <w:rFonts w:ascii="Arial" w:hAnsi="Arial" w:cs="Arial"/>
        </w:rPr>
        <w:t>www.kck.com.pl</w:t>
      </w:r>
    </w:p>
    <w:p w14:paraId="0D988DBD"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1" w:name="_Toc258314243"/>
      <w:r w:rsidRPr="007222F4">
        <w:rPr>
          <w:rFonts w:ascii="Arial" w:hAnsi="Arial" w:cs="Arial"/>
          <w:b/>
          <w:bCs/>
          <w:caps/>
          <w:kern w:val="32"/>
          <w:lang w:val="x-none" w:eastAsia="x-none"/>
        </w:rPr>
        <w:t>Tryb udzielenia zamówienia</w:t>
      </w:r>
      <w:bookmarkEnd w:id="1"/>
    </w:p>
    <w:p w14:paraId="3082310D" w14:textId="77777777" w:rsidR="001B365B" w:rsidRPr="007222F4" w:rsidRDefault="001B365B" w:rsidP="00F74153">
      <w:pPr>
        <w:spacing w:after="120" w:line="360" w:lineRule="auto"/>
        <w:ind w:left="426" w:firstLine="5"/>
        <w:jc w:val="both"/>
        <w:rPr>
          <w:rFonts w:ascii="Arial" w:hAnsi="Arial" w:cs="Arial"/>
        </w:rPr>
      </w:pPr>
      <w:r w:rsidRPr="007222F4">
        <w:rPr>
          <w:rFonts w:ascii="Arial" w:hAnsi="Arial" w:cs="Arial"/>
        </w:rPr>
        <w:t xml:space="preserve">Postępowanie o udzielenie zamówienia prowadzone jest w trybie </w:t>
      </w:r>
      <w:r w:rsidRPr="007222F4">
        <w:rPr>
          <w:rFonts w:ascii="Arial" w:hAnsi="Arial" w:cs="Arial"/>
          <w:b/>
          <w:bCs/>
        </w:rPr>
        <w:t>Podstawowy bez negocjacji</w:t>
      </w:r>
      <w:r w:rsidRPr="007222F4">
        <w:rPr>
          <w:rFonts w:ascii="Arial" w:hAnsi="Arial" w:cs="Arial"/>
        </w:rPr>
        <w:t>, o którym mowa w art. 275 pkt 1 ustawy Pzp.</w:t>
      </w:r>
    </w:p>
    <w:p w14:paraId="0DA08BB4"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bookmarkStart w:id="2" w:name="_Toc258314244"/>
      <w:r w:rsidRPr="007222F4">
        <w:rPr>
          <w:rFonts w:ascii="Arial" w:hAnsi="Arial" w:cs="Arial"/>
          <w:b/>
          <w:bCs/>
          <w:caps/>
          <w:kern w:val="32"/>
          <w:lang w:eastAsia="x-none"/>
        </w:rPr>
        <w:t>informacje ogólne</w:t>
      </w:r>
    </w:p>
    <w:p w14:paraId="631C32E8"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Komunikacja w postępowaniu</w:t>
      </w:r>
    </w:p>
    <w:p w14:paraId="4BD9E92A"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6A3900" w:rsidRPr="006A3900">
        <w:rPr>
          <w:rFonts w:ascii="Arial" w:hAnsi="Arial" w:cs="Arial"/>
          <w:bCs/>
          <w:iCs/>
          <w:color w:val="0000FF"/>
          <w:lang w:val="x-none" w:eastAsia="x-none"/>
        </w:rPr>
        <w:t>https://e-propublico.pl</w:t>
      </w:r>
      <w:r w:rsidRPr="007222F4">
        <w:rPr>
          <w:rFonts w:ascii="Arial" w:hAnsi="Arial" w:cs="Arial"/>
          <w:bCs/>
          <w:iCs/>
          <w:color w:val="000000"/>
          <w:lang w:val="x-none" w:eastAsia="x-none"/>
        </w:rPr>
        <w:t xml:space="preserve"> (dalej jako: ”Platforma”).</w:t>
      </w:r>
    </w:p>
    <w:p w14:paraId="01D2C5E8" w14:textId="77777777" w:rsidR="00CE1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Wizja lokalna</w:t>
      </w:r>
      <w:r w:rsidR="000B5377" w:rsidRPr="007222F4">
        <w:rPr>
          <w:rFonts w:ascii="Arial" w:hAnsi="Arial" w:cs="Arial"/>
          <w:bCs/>
          <w:iCs/>
          <w:color w:val="000000"/>
          <w:lang w:eastAsia="x-none"/>
        </w:rPr>
        <w:t xml:space="preserve"> </w:t>
      </w:r>
    </w:p>
    <w:p w14:paraId="0DFEFA00" w14:textId="027DFADE" w:rsidR="001B365B" w:rsidRPr="007222F4" w:rsidRDefault="006A3900" w:rsidP="00F74153">
      <w:pPr>
        <w:tabs>
          <w:tab w:val="left" w:pos="708"/>
        </w:tabs>
        <w:spacing w:line="360" w:lineRule="auto"/>
        <w:ind w:left="680"/>
        <w:jc w:val="both"/>
        <w:outlineLvl w:val="1"/>
        <w:rPr>
          <w:rFonts w:ascii="Arial" w:hAnsi="Arial" w:cs="Arial"/>
          <w:bCs/>
          <w:iCs/>
          <w:color w:val="000000"/>
          <w:lang w:eastAsia="x-none"/>
        </w:rPr>
      </w:pPr>
      <w:r w:rsidRPr="007222F4">
        <w:rPr>
          <w:rFonts w:ascii="Arial" w:hAnsi="Arial" w:cs="Arial"/>
          <w:bCs/>
          <w:iCs/>
          <w:color w:val="000000"/>
          <w:lang w:val="x-none" w:eastAsia="x-none"/>
        </w:rPr>
        <w:t>Zamawiający nie przewiduje obowiązku odbyci</w:t>
      </w:r>
      <w:r w:rsidRPr="007222F4">
        <w:rPr>
          <w:rFonts w:ascii="Arial" w:hAnsi="Arial" w:cs="Arial"/>
          <w:bCs/>
          <w:iCs/>
          <w:color w:val="000000"/>
          <w:lang w:eastAsia="x-none"/>
        </w:rPr>
        <w:t>a</w:t>
      </w:r>
      <w:r w:rsidRPr="007222F4">
        <w:rPr>
          <w:rFonts w:ascii="Arial" w:hAnsi="Arial" w:cs="Arial"/>
          <w:bCs/>
          <w:iCs/>
          <w:color w:val="000000"/>
          <w:lang w:val="x-none" w:eastAsia="x-none"/>
        </w:rPr>
        <w:t xml:space="preserve"> przez </w:t>
      </w:r>
      <w:r w:rsidRPr="007222F4">
        <w:rPr>
          <w:rFonts w:ascii="Arial" w:hAnsi="Arial" w:cs="Arial"/>
          <w:bCs/>
          <w:iCs/>
          <w:color w:val="000000"/>
          <w:lang w:eastAsia="x-none"/>
        </w:rPr>
        <w:t>Wykonawcę</w:t>
      </w:r>
      <w:r w:rsidRPr="007222F4">
        <w:rPr>
          <w:rFonts w:ascii="Arial" w:hAnsi="Arial" w:cs="Arial"/>
          <w:bCs/>
          <w:iCs/>
          <w:color w:val="000000"/>
          <w:lang w:val="x-none" w:eastAsia="x-none"/>
        </w:rPr>
        <w:t xml:space="preserve"> wizji lokalnej lub sprawdzenia przez Wykonawcę dokumentów niezbędnych do realizacji zamówienia</w:t>
      </w:r>
      <w:r w:rsidRPr="007222F4">
        <w:rPr>
          <w:rFonts w:ascii="Arial" w:hAnsi="Arial" w:cs="Arial"/>
          <w:bCs/>
          <w:iCs/>
          <w:color w:val="000000"/>
          <w:lang w:eastAsia="x-none"/>
        </w:rPr>
        <w:t>.</w:t>
      </w:r>
      <w:r w:rsidR="00BD5499">
        <w:rPr>
          <w:rFonts w:ascii="Arial" w:hAnsi="Arial" w:cs="Arial"/>
          <w:bCs/>
          <w:iCs/>
          <w:color w:val="000000"/>
          <w:lang w:eastAsia="x-none"/>
        </w:rPr>
        <w:t xml:space="preserve"> Jeżeli Wykonawca jest zainteresowany odbyciem wizji lokalnej, to Zamawiający udostępni pomieszczenia oraz wszystkie dostępne dokumenty dot. powyższego zamówienia.</w:t>
      </w:r>
    </w:p>
    <w:p w14:paraId="09C985A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Zaliczki na poczet wykonania zamówienia</w:t>
      </w:r>
    </w:p>
    <w:p w14:paraId="131841BD" w14:textId="77777777" w:rsidR="001B365B" w:rsidRPr="007222F4" w:rsidRDefault="006A3900" w:rsidP="0036572E">
      <w:pPr>
        <w:tabs>
          <w:tab w:val="left" w:pos="708"/>
        </w:tabs>
        <w:spacing w:line="360" w:lineRule="auto"/>
        <w:ind w:left="680"/>
        <w:jc w:val="both"/>
        <w:outlineLvl w:val="1"/>
        <w:rPr>
          <w:rFonts w:ascii="Arial" w:hAnsi="Arial" w:cs="Arial"/>
          <w:bCs/>
          <w:iCs/>
          <w:color w:val="000000"/>
          <w:lang w:eastAsia="x-none"/>
        </w:rPr>
      </w:pPr>
      <w:r w:rsidRPr="007222F4">
        <w:rPr>
          <w:rFonts w:ascii="Arial" w:hAnsi="Arial" w:cs="Arial"/>
          <w:bCs/>
          <w:iCs/>
          <w:color w:val="000000"/>
          <w:lang w:val="x-none" w:eastAsia="x-none"/>
        </w:rPr>
        <w:t>Zamawiający nie przewiduje udzielenia zaliczek na poczet wykonania zamówienia.</w:t>
      </w:r>
    </w:p>
    <w:p w14:paraId="249EB7BE"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Katalogi elektroniczne</w:t>
      </w:r>
    </w:p>
    <w:p w14:paraId="77FBC3D2"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w:t>
      </w:r>
      <w:r w:rsidR="006A3900">
        <w:rPr>
          <w:rFonts w:ascii="Arial" w:hAnsi="Arial" w:cs="Arial"/>
          <w:bCs/>
          <w:iCs/>
          <w:color w:val="000000"/>
          <w:lang w:val="x-none" w:eastAsia="x-none"/>
        </w:rPr>
        <w:fldChar w:fldCharType="begin">
          <w:ffData>
            <w:name w:val="Wybór1"/>
            <w:enabled/>
            <w:calcOnExit w:val="0"/>
            <w:checkBox>
              <w:sizeAuto/>
              <w:default w:val="0"/>
              <w:checked w:val="0"/>
            </w:checkBox>
          </w:ffData>
        </w:fldChar>
      </w:r>
      <w:bookmarkStart w:id="3" w:name="Wybór1"/>
      <w:r w:rsidR="006A3900">
        <w:rPr>
          <w:rFonts w:ascii="Arial" w:hAnsi="Arial" w:cs="Arial"/>
          <w:bCs/>
          <w:iCs/>
          <w:color w:val="000000"/>
          <w:lang w:val="x-none" w:eastAsia="x-none"/>
        </w:rPr>
        <w:instrText xml:space="preserve"> FORMCHECKBOX </w:instrText>
      </w:r>
      <w:r w:rsidR="00000000">
        <w:rPr>
          <w:rFonts w:ascii="Arial" w:hAnsi="Arial" w:cs="Arial"/>
          <w:bCs/>
          <w:iCs/>
          <w:color w:val="000000"/>
          <w:lang w:val="x-none" w:eastAsia="x-none"/>
        </w:rPr>
      </w:r>
      <w:r w:rsidR="00000000">
        <w:rPr>
          <w:rFonts w:ascii="Arial" w:hAnsi="Arial" w:cs="Arial"/>
          <w:bCs/>
          <w:iCs/>
          <w:color w:val="000000"/>
          <w:lang w:val="x-none" w:eastAsia="x-none"/>
        </w:rPr>
        <w:fldChar w:fldCharType="separate"/>
      </w:r>
      <w:r w:rsidR="006A3900">
        <w:rPr>
          <w:rFonts w:ascii="Arial" w:hAnsi="Arial" w:cs="Arial"/>
          <w:bCs/>
          <w:iCs/>
          <w:color w:val="000000"/>
          <w:lang w:val="x-none" w:eastAsia="x-none"/>
        </w:rPr>
        <w:fldChar w:fldCharType="end"/>
      </w:r>
      <w:bookmarkEnd w:id="3"/>
      <w:r w:rsidRPr="007222F4">
        <w:rPr>
          <w:rFonts w:ascii="Arial" w:hAnsi="Arial" w:cs="Arial"/>
          <w:bCs/>
          <w:iCs/>
          <w:color w:val="000000"/>
          <w:lang w:val="x-none" w:eastAsia="x-none"/>
        </w:rPr>
        <w:t xml:space="preserve"> wymaga /  </w:t>
      </w:r>
      <w:r w:rsidR="006A3900">
        <w:rPr>
          <w:rFonts w:ascii="Arial" w:hAnsi="Arial" w:cs="Arial"/>
          <w:bCs/>
          <w:iCs/>
          <w:color w:val="000000"/>
          <w:lang w:val="x-none" w:eastAsia="x-none"/>
        </w:rPr>
        <w:fldChar w:fldCharType="begin">
          <w:ffData>
            <w:name w:val="Wybór2"/>
            <w:enabled/>
            <w:calcOnExit w:val="0"/>
            <w:checkBox>
              <w:sizeAuto/>
              <w:default w:val="0"/>
              <w:checked/>
            </w:checkBox>
          </w:ffData>
        </w:fldChar>
      </w:r>
      <w:bookmarkStart w:id="4" w:name="Wybór2"/>
      <w:r w:rsidR="006A3900">
        <w:rPr>
          <w:rFonts w:ascii="Arial" w:hAnsi="Arial" w:cs="Arial"/>
          <w:bCs/>
          <w:iCs/>
          <w:color w:val="000000"/>
          <w:lang w:val="x-none" w:eastAsia="x-none"/>
        </w:rPr>
        <w:instrText xml:space="preserve"> FORMCHECKBOX </w:instrText>
      </w:r>
      <w:r w:rsidR="00000000">
        <w:rPr>
          <w:rFonts w:ascii="Arial" w:hAnsi="Arial" w:cs="Arial"/>
          <w:bCs/>
          <w:iCs/>
          <w:color w:val="000000"/>
          <w:lang w:val="x-none" w:eastAsia="x-none"/>
        </w:rPr>
      </w:r>
      <w:r w:rsidR="00000000">
        <w:rPr>
          <w:rFonts w:ascii="Arial" w:hAnsi="Arial" w:cs="Arial"/>
          <w:bCs/>
          <w:iCs/>
          <w:color w:val="000000"/>
          <w:lang w:val="x-none" w:eastAsia="x-none"/>
        </w:rPr>
        <w:fldChar w:fldCharType="separate"/>
      </w:r>
      <w:r w:rsidR="006A3900">
        <w:rPr>
          <w:rFonts w:ascii="Arial" w:hAnsi="Arial" w:cs="Arial"/>
          <w:bCs/>
          <w:iCs/>
          <w:color w:val="000000"/>
          <w:lang w:val="x-none" w:eastAsia="x-none"/>
        </w:rPr>
        <w:fldChar w:fldCharType="end"/>
      </w:r>
      <w:bookmarkEnd w:id="4"/>
      <w:r w:rsidRPr="007222F4">
        <w:rPr>
          <w:rFonts w:ascii="Arial" w:hAnsi="Arial" w:cs="Arial"/>
          <w:bCs/>
          <w:iCs/>
          <w:color w:val="000000"/>
          <w:lang w:val="x-none" w:eastAsia="x-none"/>
        </w:rPr>
        <w:t xml:space="preserve"> nie wymaga złożenia ofert w postaci katalogów elektronicznych.</w:t>
      </w:r>
    </w:p>
    <w:p w14:paraId="10943A4A"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lastRenderedPageBreak/>
        <w:t xml:space="preserve">Do </w:t>
      </w:r>
      <w:r w:rsidR="00A25FE8" w:rsidRPr="007222F4">
        <w:rPr>
          <w:rFonts w:ascii="Arial" w:hAnsi="Arial" w:cs="Arial"/>
          <w:bCs/>
          <w:iCs/>
          <w:color w:val="000000"/>
          <w:lang w:eastAsia="x-none"/>
        </w:rPr>
        <w:t>spraw nieuregulowanych w niniejszej SWZ mają zastosowanie przepisy ustawy z dnia 11 września 2019r. roku Prawo zamówień publicznych</w:t>
      </w:r>
      <w:r w:rsidRPr="007222F4">
        <w:rPr>
          <w:rFonts w:ascii="Arial" w:hAnsi="Arial" w:cs="Arial"/>
          <w:bCs/>
          <w:iCs/>
          <w:color w:val="000000"/>
          <w:lang w:val="x-none" w:eastAsia="x-none"/>
        </w:rPr>
        <w:t xml:space="preserve"> </w:t>
      </w:r>
      <w:r w:rsidR="006A3900" w:rsidRPr="006A3900">
        <w:rPr>
          <w:rFonts w:ascii="Arial" w:hAnsi="Arial" w:cs="Arial"/>
          <w:bCs/>
          <w:iCs/>
          <w:color w:val="000000"/>
          <w:lang w:val="x-none" w:eastAsia="x-none"/>
        </w:rPr>
        <w:t>(t.j. Dz. U. z 2023r. poz. 1605)</w:t>
      </w:r>
      <w:r w:rsidRPr="007222F4">
        <w:rPr>
          <w:rFonts w:ascii="Arial" w:hAnsi="Arial" w:cs="Arial"/>
          <w:bCs/>
          <w:iCs/>
          <w:color w:val="000000"/>
          <w:lang w:eastAsia="x-none"/>
        </w:rPr>
        <w:t>.</w:t>
      </w:r>
    </w:p>
    <w:p w14:paraId="218CEB0C"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Opis przedmiotu zamówienia</w:t>
      </w:r>
      <w:bookmarkEnd w:id="2"/>
    </w:p>
    <w:p w14:paraId="3621EDBF"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Przedmiotem zamówienia jest </w:t>
      </w:r>
      <w:r w:rsidR="006A3900" w:rsidRPr="006A3900">
        <w:rPr>
          <w:rFonts w:ascii="Arial" w:hAnsi="Arial" w:cs="Arial"/>
          <w:b/>
          <w:bCs/>
          <w:iCs/>
          <w:color w:val="000000"/>
          <w:lang w:val="x-none" w:eastAsia="x-none"/>
        </w:rPr>
        <w:t>MODERNIZACJA SYSTEMU POŻAROWEGO, OŚWIETLENIA AWARYJNEGO ORAZ DOSTOSOWANIE BUDYNKU DO PRZEPISÓW PPOŻ</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6A3900" w:rsidRPr="007222F4" w14:paraId="130FBF79" w14:textId="77777777" w:rsidTr="00AF154E">
        <w:tc>
          <w:tcPr>
            <w:tcW w:w="8651" w:type="dxa"/>
            <w:tcBorders>
              <w:top w:val="single" w:sz="4" w:space="0" w:color="auto"/>
              <w:left w:val="single" w:sz="4" w:space="0" w:color="auto"/>
              <w:bottom w:val="single" w:sz="4" w:space="0" w:color="auto"/>
              <w:right w:val="single" w:sz="4" w:space="0" w:color="auto"/>
            </w:tcBorders>
            <w:hideMark/>
          </w:tcPr>
          <w:p w14:paraId="4EAA8FAD" w14:textId="77777777" w:rsidR="006A3900" w:rsidRPr="007222F4" w:rsidRDefault="006A3900" w:rsidP="00AF154E">
            <w:pPr>
              <w:spacing w:before="80" w:after="120" w:line="360" w:lineRule="auto"/>
              <w:rPr>
                <w:rFonts w:ascii="Arial" w:hAnsi="Arial" w:cs="Arial"/>
              </w:rPr>
            </w:pPr>
            <w:r w:rsidRPr="007222F4">
              <w:rPr>
                <w:rFonts w:ascii="Arial" w:hAnsi="Arial" w:cs="Arial"/>
                <w:b/>
              </w:rPr>
              <w:t xml:space="preserve">Wspólny Słownik Zamówień: </w:t>
            </w:r>
            <w:r w:rsidRPr="006A3900">
              <w:rPr>
                <w:rFonts w:ascii="Arial" w:hAnsi="Arial" w:cs="Arial"/>
              </w:rPr>
              <w:t>31518200-2 - Oświetlenie awaryjne, 45000000-7 - Roboty budowlane</w:t>
            </w:r>
            <w:r w:rsidRPr="007222F4">
              <w:rPr>
                <w:rFonts w:ascii="Arial" w:hAnsi="Arial" w:cs="Arial"/>
              </w:rPr>
              <w:t xml:space="preserve"> </w:t>
            </w:r>
          </w:p>
          <w:p w14:paraId="0056D125" w14:textId="77777777" w:rsidR="006A3900" w:rsidRPr="007222F4" w:rsidRDefault="006A3900" w:rsidP="00AF154E">
            <w:pPr>
              <w:spacing w:before="80" w:after="60" w:line="360" w:lineRule="auto"/>
              <w:rPr>
                <w:rFonts w:ascii="Arial" w:hAnsi="Arial" w:cs="Arial"/>
                <w:b/>
              </w:rPr>
            </w:pPr>
            <w:r w:rsidRPr="007222F4">
              <w:rPr>
                <w:rFonts w:ascii="Arial" w:hAnsi="Arial" w:cs="Arial"/>
              </w:rPr>
              <w:t>Szczegółowy opis przedmiotu zamówienia:</w:t>
            </w:r>
          </w:p>
          <w:p w14:paraId="1DA21E22" w14:textId="77777777" w:rsidR="006A3900" w:rsidRPr="006A3900" w:rsidRDefault="006A3900" w:rsidP="00AF154E">
            <w:pPr>
              <w:spacing w:after="60" w:line="360" w:lineRule="auto"/>
              <w:jc w:val="both"/>
              <w:rPr>
                <w:rFonts w:ascii="Arial" w:hAnsi="Arial" w:cs="Arial"/>
              </w:rPr>
            </w:pPr>
            <w:r w:rsidRPr="006A3900">
              <w:rPr>
                <w:rFonts w:ascii="Arial" w:hAnsi="Arial" w:cs="Arial"/>
              </w:rPr>
              <w:t xml:space="preserve">Przedmiotem zamówienia jest </w:t>
            </w:r>
            <w:r w:rsidRPr="00BD5499">
              <w:rPr>
                <w:rFonts w:ascii="Arial" w:hAnsi="Arial" w:cs="Arial"/>
                <w:b/>
                <w:bCs/>
                <w:u w:val="single"/>
              </w:rPr>
              <w:t>modernizacja oświetlenia awaryjnego</w:t>
            </w:r>
            <w:r w:rsidRPr="006A3900">
              <w:rPr>
                <w:rFonts w:ascii="Arial" w:hAnsi="Arial" w:cs="Arial"/>
              </w:rPr>
              <w:t xml:space="preserve"> na podstawie opracowanej dokumentacji technicznej. </w:t>
            </w:r>
          </w:p>
          <w:p w14:paraId="6F6ABFD6" w14:textId="095F94D4" w:rsidR="006A3900" w:rsidRPr="006A3900" w:rsidRDefault="006A3900" w:rsidP="00AF154E">
            <w:pPr>
              <w:spacing w:after="60" w:line="360" w:lineRule="auto"/>
              <w:jc w:val="both"/>
              <w:rPr>
                <w:rFonts w:ascii="Arial" w:hAnsi="Arial" w:cs="Arial"/>
              </w:rPr>
            </w:pPr>
            <w:r w:rsidRPr="006A3900">
              <w:rPr>
                <w:rFonts w:ascii="Arial" w:hAnsi="Arial" w:cs="Arial"/>
              </w:rPr>
              <w:t>Powyższy system oświetlenia musi być dostosowany do posiadanej przez Zam</w:t>
            </w:r>
            <w:r w:rsidR="00CC6CCF">
              <w:rPr>
                <w:rFonts w:ascii="Arial" w:hAnsi="Arial" w:cs="Arial"/>
              </w:rPr>
              <w:t>a</w:t>
            </w:r>
            <w:r w:rsidRPr="006A3900">
              <w:rPr>
                <w:rFonts w:ascii="Arial" w:hAnsi="Arial" w:cs="Arial"/>
              </w:rPr>
              <w:t>wiającego już części urządzeń.</w:t>
            </w:r>
          </w:p>
          <w:p w14:paraId="6D4E79E3" w14:textId="77777777" w:rsidR="006A3900" w:rsidRPr="006A3900" w:rsidRDefault="006A3900" w:rsidP="00AF154E">
            <w:pPr>
              <w:spacing w:after="60" w:line="360" w:lineRule="auto"/>
              <w:jc w:val="both"/>
              <w:rPr>
                <w:rFonts w:ascii="Arial" w:hAnsi="Arial" w:cs="Arial"/>
              </w:rPr>
            </w:pPr>
            <w:r w:rsidRPr="006A3900">
              <w:rPr>
                <w:rFonts w:ascii="Arial" w:hAnsi="Arial" w:cs="Arial"/>
              </w:rPr>
              <w:t>Zakres prac:</w:t>
            </w:r>
          </w:p>
          <w:p w14:paraId="76A6F11F" w14:textId="77777777" w:rsidR="006A3900" w:rsidRPr="006A3900" w:rsidRDefault="006A3900" w:rsidP="00AF154E">
            <w:pPr>
              <w:spacing w:after="60" w:line="360" w:lineRule="auto"/>
              <w:jc w:val="both"/>
              <w:rPr>
                <w:rFonts w:ascii="Arial" w:hAnsi="Arial" w:cs="Arial"/>
              </w:rPr>
            </w:pPr>
            <w:r w:rsidRPr="006A3900">
              <w:rPr>
                <w:rFonts w:ascii="Arial" w:hAnsi="Arial" w:cs="Arial"/>
              </w:rPr>
              <w:t>- Montaż centrali monitorowania opraw oraz modułów komunikacyjnych i modułów rozszerzeń</w:t>
            </w:r>
          </w:p>
          <w:p w14:paraId="7D7D359C" w14:textId="77777777" w:rsidR="006A3900" w:rsidRPr="006A3900" w:rsidRDefault="006A3900" w:rsidP="00AF154E">
            <w:pPr>
              <w:spacing w:after="60" w:line="360" w:lineRule="auto"/>
              <w:jc w:val="both"/>
              <w:rPr>
                <w:rFonts w:ascii="Arial" w:hAnsi="Arial" w:cs="Arial"/>
              </w:rPr>
            </w:pPr>
            <w:r w:rsidRPr="006A3900">
              <w:rPr>
                <w:rFonts w:ascii="Arial" w:hAnsi="Arial" w:cs="Arial"/>
              </w:rPr>
              <w:t>- Montaż i dostawa opraw awaryjnych i ewakuacyjnych z piktogramami</w:t>
            </w:r>
          </w:p>
          <w:p w14:paraId="477E8B8C" w14:textId="77777777" w:rsidR="006A3900" w:rsidRDefault="006A3900" w:rsidP="00AF154E">
            <w:pPr>
              <w:spacing w:after="60" w:line="360" w:lineRule="auto"/>
              <w:jc w:val="both"/>
              <w:rPr>
                <w:rFonts w:ascii="Arial" w:hAnsi="Arial" w:cs="Arial"/>
              </w:rPr>
            </w:pPr>
            <w:r w:rsidRPr="006A3900">
              <w:rPr>
                <w:rFonts w:ascii="Arial" w:hAnsi="Arial" w:cs="Arial"/>
              </w:rPr>
              <w:t>- Ułożenie okablowania magistrali monitorującej</w:t>
            </w:r>
          </w:p>
          <w:p w14:paraId="3A37C49A" w14:textId="77777777" w:rsidR="00BD5499" w:rsidRPr="00BD5499" w:rsidRDefault="00BD5499" w:rsidP="00BD5499">
            <w:pPr>
              <w:spacing w:after="60" w:line="360" w:lineRule="auto"/>
              <w:jc w:val="both"/>
              <w:rPr>
                <w:rFonts w:ascii="Arial" w:hAnsi="Arial" w:cs="Arial"/>
              </w:rPr>
            </w:pPr>
            <w:r w:rsidRPr="00BD5499">
              <w:rPr>
                <w:rFonts w:ascii="Arial" w:hAnsi="Arial" w:cs="Arial"/>
              </w:rPr>
              <w:t>- Obliczenia oświetlenia awaryjnego.</w:t>
            </w:r>
          </w:p>
          <w:p w14:paraId="5CBC46A9" w14:textId="6BD6C5E9" w:rsidR="006A3900" w:rsidRPr="006A3900" w:rsidRDefault="006A3900" w:rsidP="00AF154E">
            <w:pPr>
              <w:spacing w:after="60" w:line="360" w:lineRule="auto"/>
              <w:jc w:val="both"/>
              <w:rPr>
                <w:rFonts w:ascii="Arial" w:hAnsi="Arial" w:cs="Arial"/>
              </w:rPr>
            </w:pPr>
            <w:r w:rsidRPr="006A3900">
              <w:rPr>
                <w:rFonts w:ascii="Arial" w:hAnsi="Arial" w:cs="Arial"/>
              </w:rPr>
              <w:t>Zamawiaj</w:t>
            </w:r>
            <w:r w:rsidR="00CC6CCF">
              <w:rPr>
                <w:rFonts w:ascii="Arial" w:hAnsi="Arial" w:cs="Arial"/>
              </w:rPr>
              <w:t>ą</w:t>
            </w:r>
            <w:r w:rsidRPr="006A3900">
              <w:rPr>
                <w:rFonts w:ascii="Arial" w:hAnsi="Arial" w:cs="Arial"/>
              </w:rPr>
              <w:t>cy posiada już:</w:t>
            </w:r>
          </w:p>
          <w:p w14:paraId="3DEFA234" w14:textId="77777777" w:rsidR="006A3900" w:rsidRPr="00CC6CCF" w:rsidRDefault="006A3900" w:rsidP="00AF154E">
            <w:pPr>
              <w:spacing w:after="60" w:line="360" w:lineRule="auto"/>
              <w:jc w:val="both"/>
              <w:rPr>
                <w:rFonts w:ascii="Arial" w:hAnsi="Arial" w:cs="Arial"/>
                <w:b/>
                <w:bCs/>
              </w:rPr>
            </w:pPr>
            <w:r w:rsidRPr="00CC6CCF">
              <w:rPr>
                <w:rFonts w:ascii="Arial" w:hAnsi="Arial" w:cs="Arial"/>
                <w:b/>
                <w:bCs/>
              </w:rPr>
              <w:t>centrala data2 max 4096 ip30wb plaster miodu- 1 szt</w:t>
            </w:r>
          </w:p>
          <w:p w14:paraId="69E932D0" w14:textId="77777777" w:rsidR="006A3900" w:rsidRPr="006A3900" w:rsidRDefault="006A3900" w:rsidP="00AF154E">
            <w:pPr>
              <w:spacing w:after="60" w:line="360" w:lineRule="auto"/>
              <w:jc w:val="both"/>
              <w:rPr>
                <w:rFonts w:ascii="Arial" w:hAnsi="Arial" w:cs="Arial"/>
              </w:rPr>
            </w:pPr>
            <w:r w:rsidRPr="006A3900">
              <w:rPr>
                <w:rFonts w:ascii="Arial" w:hAnsi="Arial" w:cs="Arial"/>
              </w:rPr>
              <w:t>Powyższe prace należy wykonać na podstawie dokumentacji technicznej oraz załączonego przedmiaru robót.</w:t>
            </w:r>
          </w:p>
          <w:p w14:paraId="324F46A1" w14:textId="77777777" w:rsidR="006A3900" w:rsidRPr="006A3900" w:rsidRDefault="006A3900" w:rsidP="00AF154E">
            <w:pPr>
              <w:spacing w:after="60" w:line="360" w:lineRule="auto"/>
              <w:jc w:val="both"/>
              <w:rPr>
                <w:rFonts w:ascii="Arial" w:hAnsi="Arial" w:cs="Arial"/>
              </w:rPr>
            </w:pPr>
            <w:r w:rsidRPr="006A3900">
              <w:rPr>
                <w:rFonts w:ascii="Arial" w:hAnsi="Arial" w:cs="Arial"/>
              </w:rPr>
              <w:t>Wykonawca zobowiązany jest wykonać wszystkie wymagane przepisami pomiary  po modernizacji oświetlenia.</w:t>
            </w:r>
          </w:p>
          <w:p w14:paraId="26556C00" w14:textId="262A0FBD" w:rsidR="006A3900" w:rsidRPr="006A3900" w:rsidRDefault="006A3900" w:rsidP="00AF154E">
            <w:pPr>
              <w:spacing w:after="60" w:line="360" w:lineRule="auto"/>
              <w:jc w:val="both"/>
              <w:rPr>
                <w:rFonts w:ascii="Arial" w:hAnsi="Arial" w:cs="Arial"/>
              </w:rPr>
            </w:pPr>
            <w:r w:rsidRPr="006A3900">
              <w:rPr>
                <w:rFonts w:ascii="Arial" w:hAnsi="Arial" w:cs="Arial"/>
              </w:rPr>
              <w:t>Zamawiający nie przewiduje zwiększenia wartości zamó</w:t>
            </w:r>
            <w:r w:rsidR="00CC6CCF">
              <w:rPr>
                <w:rFonts w:ascii="Arial" w:hAnsi="Arial" w:cs="Arial"/>
              </w:rPr>
              <w:t>w</w:t>
            </w:r>
            <w:r w:rsidRPr="006A3900">
              <w:rPr>
                <w:rFonts w:ascii="Arial" w:hAnsi="Arial" w:cs="Arial"/>
              </w:rPr>
              <w:t>ienia, w związku z tym Wykonawca zobowiązany jest do uwzględnienia w cenie oferty wszystkich kosztów związanych z realizacją zamówienia.</w:t>
            </w:r>
          </w:p>
          <w:p w14:paraId="361D09DA" w14:textId="77777777" w:rsidR="006A3900" w:rsidRPr="007222F4" w:rsidRDefault="006A3900" w:rsidP="00AF154E">
            <w:pPr>
              <w:spacing w:after="60" w:line="360" w:lineRule="auto"/>
              <w:jc w:val="both"/>
              <w:rPr>
                <w:rFonts w:ascii="Arial" w:hAnsi="Arial" w:cs="Arial"/>
              </w:rPr>
            </w:pPr>
            <w:r w:rsidRPr="006A3900">
              <w:rPr>
                <w:rFonts w:ascii="Arial" w:hAnsi="Arial" w:cs="Arial"/>
              </w:rPr>
              <w:lastRenderedPageBreak/>
              <w:t>Wykonawca ma możliwość wykonania wizji lokalnej.</w:t>
            </w:r>
          </w:p>
        </w:tc>
      </w:tr>
    </w:tbl>
    <w:p w14:paraId="5E313F2D"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2251805C"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Powody niedokonania podziału zamówienia na części:</w:t>
      </w:r>
    </w:p>
    <w:p w14:paraId="2BB60930" w14:textId="77777777" w:rsidR="001B365B" w:rsidRPr="007222F4" w:rsidRDefault="006A3900" w:rsidP="00F74153">
      <w:pPr>
        <w:tabs>
          <w:tab w:val="left" w:pos="708"/>
        </w:tabs>
        <w:spacing w:before="120" w:line="360" w:lineRule="auto"/>
        <w:ind w:left="680"/>
        <w:jc w:val="both"/>
        <w:outlineLvl w:val="1"/>
        <w:rPr>
          <w:rFonts w:ascii="Arial" w:hAnsi="Arial" w:cs="Arial"/>
          <w:bCs/>
          <w:iCs/>
          <w:color w:val="000000"/>
          <w:lang w:eastAsia="x-none"/>
        </w:rPr>
      </w:pPr>
      <w:r w:rsidRPr="006A3900">
        <w:rPr>
          <w:rFonts w:ascii="Arial" w:hAnsi="Arial" w:cs="Arial"/>
          <w:bCs/>
          <w:iCs/>
          <w:color w:val="000000"/>
          <w:lang w:eastAsia="x-none"/>
        </w:rPr>
        <w:t>Zamówienie dotyczy systemu, który aby działał prawidłowo musi zostać wykonany przez jednego wykonawcę, by był spójny.</w:t>
      </w:r>
    </w:p>
    <w:p w14:paraId="018B4005"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Informacje dotyczące oferty wariantowej, o której mowa w art. 92 ustawy Pzp.</w:t>
      </w:r>
    </w:p>
    <w:p w14:paraId="5623C187" w14:textId="77777777" w:rsidR="001B365B" w:rsidRPr="007222F4" w:rsidRDefault="006A3900" w:rsidP="00F74153">
      <w:pPr>
        <w:tabs>
          <w:tab w:val="left" w:pos="708"/>
        </w:tabs>
        <w:spacing w:before="120" w:line="360" w:lineRule="auto"/>
        <w:ind w:left="680"/>
        <w:jc w:val="both"/>
        <w:outlineLvl w:val="1"/>
        <w:rPr>
          <w:rFonts w:ascii="Arial" w:hAnsi="Arial" w:cs="Arial"/>
          <w:bCs/>
          <w:iCs/>
          <w:color w:val="000000"/>
          <w:lang w:val="x-none" w:eastAsia="x-none"/>
        </w:rPr>
      </w:pPr>
      <w:r w:rsidRPr="006A3900">
        <w:rPr>
          <w:rFonts w:ascii="Arial" w:hAnsi="Arial" w:cs="Arial"/>
          <w:bCs/>
          <w:iCs/>
          <w:color w:val="000000"/>
          <w:lang w:val="x-none" w:eastAsia="x-none"/>
        </w:rPr>
        <w:t>Zamawiający nie dopuszcza składania ofert wariantowych</w:t>
      </w:r>
    </w:p>
    <w:p w14:paraId="281EA6CE" w14:textId="370E6250" w:rsidR="001B365B" w:rsidRPr="007222F4" w:rsidRDefault="001B365B" w:rsidP="00CC6CCF">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Miejsce realizacji: </w:t>
      </w:r>
      <w:r w:rsidR="006A3900" w:rsidRPr="006A3900">
        <w:rPr>
          <w:rFonts w:ascii="Arial" w:hAnsi="Arial" w:cs="Arial"/>
          <w:bCs/>
          <w:iCs/>
          <w:color w:val="000000"/>
          <w:lang w:val="x-none" w:eastAsia="x-none"/>
        </w:rPr>
        <w:t>Kielce, Pl. Moniuszki 2b</w:t>
      </w:r>
      <w:r w:rsidRPr="007222F4">
        <w:rPr>
          <w:rFonts w:ascii="Arial" w:hAnsi="Arial" w:cs="Arial"/>
          <w:bCs/>
          <w:iCs/>
          <w:color w:val="000000"/>
          <w:lang w:val="x-none" w:eastAsia="x-none"/>
        </w:rPr>
        <w:t>.</w:t>
      </w:r>
    </w:p>
    <w:p w14:paraId="3AF1FD4F"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5" w:name="_Toc258314245"/>
      <w:r w:rsidRPr="007222F4">
        <w:rPr>
          <w:rFonts w:ascii="Arial" w:hAnsi="Arial" w:cs="Arial"/>
          <w:b/>
          <w:bCs/>
          <w:caps/>
          <w:kern w:val="32"/>
          <w:lang w:val="x-none" w:eastAsia="x-none"/>
        </w:rPr>
        <w:t>Informacja o przewidywanych zamówieniach</w:t>
      </w:r>
      <w:r w:rsidRPr="007222F4">
        <w:rPr>
          <w:rFonts w:ascii="Arial" w:hAnsi="Arial" w:cs="Arial"/>
          <w:b/>
          <w:bCs/>
          <w:caps/>
          <w:kern w:val="32"/>
          <w:lang w:eastAsia="x-none"/>
        </w:rPr>
        <w:t>,</w:t>
      </w:r>
      <w:r w:rsidRPr="007222F4">
        <w:rPr>
          <w:rFonts w:ascii="Arial" w:hAnsi="Arial" w:cs="Arial"/>
          <w:b/>
          <w:bCs/>
          <w:caps/>
          <w:kern w:val="32"/>
          <w:lang w:val="x-none" w:eastAsia="x-none"/>
        </w:rPr>
        <w:t xml:space="preserve"> o których mowa w art. </w:t>
      </w:r>
      <w:r w:rsidRPr="007222F4">
        <w:rPr>
          <w:rFonts w:ascii="Arial" w:hAnsi="Arial" w:cs="Arial"/>
          <w:b/>
          <w:bCs/>
          <w:caps/>
          <w:kern w:val="32"/>
          <w:lang w:eastAsia="x-none"/>
        </w:rPr>
        <w:t>214</w:t>
      </w:r>
      <w:r w:rsidRPr="007222F4">
        <w:rPr>
          <w:rFonts w:ascii="Arial" w:hAnsi="Arial" w:cs="Arial"/>
          <w:b/>
          <w:bCs/>
          <w:caps/>
          <w:kern w:val="32"/>
          <w:lang w:val="x-none" w:eastAsia="x-none"/>
        </w:rPr>
        <w:t xml:space="preserve"> ust. 1 pkt </w:t>
      </w:r>
      <w:r w:rsidRPr="007222F4">
        <w:rPr>
          <w:rFonts w:ascii="Arial" w:hAnsi="Arial" w:cs="Arial"/>
          <w:b/>
          <w:bCs/>
          <w:caps/>
          <w:kern w:val="32"/>
          <w:lang w:eastAsia="x-none"/>
        </w:rPr>
        <w:t>7</w:t>
      </w:r>
      <w:r w:rsidRPr="007222F4">
        <w:rPr>
          <w:rFonts w:ascii="Arial" w:hAnsi="Arial" w:cs="Arial"/>
          <w:b/>
          <w:bCs/>
          <w:caps/>
          <w:kern w:val="32"/>
          <w:lang w:val="x-none" w:eastAsia="x-none"/>
        </w:rPr>
        <w:t xml:space="preserve"> i </w:t>
      </w:r>
      <w:r w:rsidRPr="007222F4">
        <w:rPr>
          <w:rFonts w:ascii="Arial" w:hAnsi="Arial" w:cs="Arial"/>
          <w:b/>
          <w:bCs/>
          <w:caps/>
          <w:kern w:val="32"/>
          <w:lang w:eastAsia="x-none"/>
        </w:rPr>
        <w:t>8</w:t>
      </w:r>
      <w:r w:rsidRPr="007222F4">
        <w:rPr>
          <w:rFonts w:ascii="Arial" w:hAnsi="Arial" w:cs="Arial"/>
          <w:b/>
          <w:bCs/>
          <w:caps/>
          <w:kern w:val="32"/>
          <w:lang w:val="x-none" w:eastAsia="x-none"/>
        </w:rPr>
        <w:t xml:space="preserve"> </w:t>
      </w:r>
      <w:r w:rsidRPr="007222F4">
        <w:rPr>
          <w:rFonts w:ascii="Arial" w:hAnsi="Arial" w:cs="Arial"/>
          <w:b/>
          <w:bCs/>
          <w:caps/>
          <w:kern w:val="32"/>
          <w:lang w:eastAsia="x-none"/>
        </w:rPr>
        <w:t>USTAWY PZP</w:t>
      </w:r>
      <w:bookmarkEnd w:id="5"/>
      <w:r w:rsidRPr="007222F4">
        <w:rPr>
          <w:rFonts w:ascii="Arial" w:hAnsi="Arial" w:cs="Arial"/>
          <w:b/>
          <w:bCs/>
          <w:caps/>
          <w:kern w:val="32"/>
          <w:lang w:eastAsia="x-none"/>
        </w:rPr>
        <w:t>.</w:t>
      </w:r>
    </w:p>
    <w:p w14:paraId="708F9CAF" w14:textId="77777777" w:rsidR="001B365B" w:rsidRPr="007222F4" w:rsidRDefault="006A3900" w:rsidP="00F74153">
      <w:pPr>
        <w:tabs>
          <w:tab w:val="left" w:pos="708"/>
        </w:tabs>
        <w:spacing w:before="120" w:line="360" w:lineRule="auto"/>
        <w:ind w:left="426"/>
        <w:jc w:val="both"/>
        <w:outlineLvl w:val="1"/>
        <w:rPr>
          <w:rFonts w:ascii="Arial" w:hAnsi="Arial" w:cs="Arial"/>
          <w:bCs/>
          <w:iCs/>
          <w:color w:val="000000"/>
          <w:lang w:eastAsia="x-none"/>
        </w:rPr>
      </w:pPr>
      <w:r w:rsidRPr="007222F4">
        <w:rPr>
          <w:rFonts w:ascii="Arial" w:hAnsi="Arial" w:cs="Arial"/>
          <w:bCs/>
          <w:iCs/>
          <w:color w:val="000000"/>
          <w:lang w:val="x-none" w:eastAsia="x-none"/>
        </w:rPr>
        <w:t>Zamawiający nie przewiduje udzielenia zamówień</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o których mowa w art. </w:t>
      </w:r>
      <w:r w:rsidRPr="007222F4">
        <w:rPr>
          <w:rFonts w:ascii="Arial" w:hAnsi="Arial" w:cs="Arial"/>
          <w:bCs/>
          <w:iCs/>
          <w:color w:val="000000"/>
          <w:lang w:eastAsia="x-none"/>
        </w:rPr>
        <w:t>214</w:t>
      </w:r>
      <w:r w:rsidRPr="007222F4">
        <w:rPr>
          <w:rFonts w:ascii="Arial" w:hAnsi="Arial" w:cs="Arial"/>
          <w:bCs/>
          <w:iCs/>
          <w:color w:val="000000"/>
          <w:lang w:val="x-none" w:eastAsia="x-none"/>
        </w:rPr>
        <w:t xml:space="preserve"> ust. 1 pkt </w:t>
      </w:r>
      <w:r w:rsidRPr="007222F4">
        <w:rPr>
          <w:rFonts w:ascii="Arial" w:hAnsi="Arial" w:cs="Arial"/>
          <w:bCs/>
          <w:iCs/>
          <w:color w:val="000000"/>
          <w:lang w:eastAsia="x-none"/>
        </w:rPr>
        <w:t>7</w:t>
      </w:r>
      <w:r w:rsidRPr="007222F4">
        <w:rPr>
          <w:rFonts w:ascii="Arial" w:hAnsi="Arial" w:cs="Arial"/>
          <w:bCs/>
          <w:iCs/>
          <w:color w:val="000000"/>
          <w:lang w:val="x-none" w:eastAsia="x-none"/>
        </w:rPr>
        <w:t xml:space="preserve"> i </w:t>
      </w:r>
      <w:r w:rsidRPr="007222F4">
        <w:rPr>
          <w:rFonts w:ascii="Arial" w:hAnsi="Arial" w:cs="Arial"/>
          <w:bCs/>
          <w:iCs/>
          <w:color w:val="000000"/>
          <w:lang w:eastAsia="x-none"/>
        </w:rPr>
        <w:t>8 ustawy Pzp.</w:t>
      </w:r>
    </w:p>
    <w:p w14:paraId="507ACF5F"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 w:name="_Toc258314246"/>
      <w:r w:rsidRPr="007222F4">
        <w:rPr>
          <w:rFonts w:ascii="Arial" w:hAnsi="Arial" w:cs="Arial"/>
          <w:b/>
          <w:bCs/>
          <w:caps/>
          <w:kern w:val="32"/>
          <w:lang w:val="x-none" w:eastAsia="x-none"/>
        </w:rPr>
        <w:t>Termin wykonania zamówienia</w:t>
      </w:r>
      <w:bookmarkEnd w:id="6"/>
    </w:p>
    <w:p w14:paraId="12725BA3" w14:textId="77777777" w:rsidR="001B365B" w:rsidRPr="007222F4" w:rsidRDefault="001B365B" w:rsidP="00F74153">
      <w:pPr>
        <w:tabs>
          <w:tab w:val="left" w:pos="708"/>
        </w:tabs>
        <w:spacing w:before="120" w:line="360" w:lineRule="auto"/>
        <w:ind w:left="426"/>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Zamówienie musi zostać zrealizowane w terminie: </w:t>
      </w:r>
      <w:r w:rsidR="006A3900" w:rsidRPr="006A3900">
        <w:rPr>
          <w:rFonts w:ascii="Arial" w:hAnsi="Arial" w:cs="Arial"/>
          <w:b/>
          <w:bCs/>
          <w:iCs/>
          <w:color w:val="000000"/>
          <w:lang w:val="x-none" w:eastAsia="x-none"/>
        </w:rPr>
        <w:t>data zakończenia: 2024-10-31</w:t>
      </w:r>
      <w:r w:rsidRPr="007222F4">
        <w:rPr>
          <w:rFonts w:ascii="Arial" w:hAnsi="Arial" w:cs="Arial"/>
          <w:bCs/>
          <w:iCs/>
          <w:color w:val="000000"/>
          <w:lang w:eastAsia="x-none"/>
        </w:rPr>
        <w:t>.</w:t>
      </w:r>
    </w:p>
    <w:p w14:paraId="483233D0"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7" w:name="_Toc258314247"/>
      <w:r w:rsidRPr="007222F4">
        <w:rPr>
          <w:rFonts w:ascii="Arial" w:hAnsi="Arial" w:cs="Arial"/>
          <w:b/>
          <w:bCs/>
          <w:caps/>
          <w:kern w:val="32"/>
          <w:lang w:eastAsia="x-none"/>
        </w:rPr>
        <w:t>Informacja o warunkach</w:t>
      </w:r>
      <w:r w:rsidRPr="007222F4">
        <w:rPr>
          <w:rFonts w:ascii="Arial" w:hAnsi="Arial" w:cs="Arial"/>
          <w:b/>
          <w:bCs/>
          <w:caps/>
          <w:kern w:val="32"/>
          <w:lang w:val="x-none" w:eastAsia="x-none"/>
        </w:rPr>
        <w:t xml:space="preserve"> udziału w postępowaniu</w:t>
      </w:r>
      <w:bookmarkEnd w:id="7"/>
    </w:p>
    <w:p w14:paraId="48FA83DC"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 udzielenie zamówienia mogą ubiegać się</w:t>
      </w:r>
      <w:r w:rsidRPr="007222F4">
        <w:rPr>
          <w:rFonts w:ascii="Arial" w:hAnsi="Arial" w:cs="Arial"/>
          <w:bCs/>
          <w:iCs/>
          <w:color w:val="000000"/>
          <w:lang w:eastAsia="x-none"/>
        </w:rPr>
        <w:t xml:space="preserve"> Wykonawcy</w:t>
      </w:r>
      <w:r w:rsidRPr="007222F4">
        <w:rPr>
          <w:rFonts w:ascii="Arial" w:hAnsi="Arial" w:cs="Arial"/>
          <w:bCs/>
          <w:iCs/>
          <w:color w:val="000000"/>
          <w:lang w:val="x-none" w:eastAsia="x-none"/>
        </w:rPr>
        <w:t>, którzy nie podlegają wykluczeniu oraz spełniają warunki</w:t>
      </w:r>
      <w:r w:rsidRPr="007222F4">
        <w:rPr>
          <w:rFonts w:ascii="Arial" w:hAnsi="Arial" w:cs="Arial"/>
          <w:bCs/>
          <w:iCs/>
          <w:color w:val="000000"/>
          <w:lang w:eastAsia="x-none"/>
        </w:rPr>
        <w:t xml:space="preserve"> udziału w postępowaniu</w:t>
      </w:r>
      <w:r w:rsidRPr="007222F4">
        <w:rPr>
          <w:rFonts w:ascii="Arial" w:hAnsi="Arial" w:cs="Arial"/>
          <w:bCs/>
          <w:iCs/>
          <w:color w:val="000000"/>
          <w:lang w:val="x-none" w:eastAsia="x-none"/>
        </w:rPr>
        <w:t xml:space="preserve"> i wymagania określone w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w:t>
      </w:r>
    </w:p>
    <w:p w14:paraId="4DA16BD5"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na podstawie art. 112 ustawy Pzp określa następujące warunki udziału w postępowaniu:</w:t>
      </w:r>
    </w:p>
    <w:p w14:paraId="44B2AD36" w14:textId="77777777" w:rsidR="006A3900" w:rsidRPr="00F74153" w:rsidRDefault="006A3900" w:rsidP="006A3900">
      <w:pPr>
        <w:tabs>
          <w:tab w:val="left" w:pos="708"/>
        </w:tabs>
        <w:spacing w:line="360" w:lineRule="auto"/>
        <w:ind w:left="680"/>
        <w:jc w:val="both"/>
        <w:outlineLvl w:val="1"/>
        <w:rPr>
          <w:rFonts w:ascii="Arial" w:hAnsi="Arial" w:cs="Arial"/>
          <w:bCs/>
          <w:iCs/>
          <w:color w:val="000000"/>
          <w:sz w:val="16"/>
          <w:szCs w:val="16"/>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6A3900" w:rsidRPr="007222F4" w14:paraId="43E3C907" w14:textId="77777777" w:rsidTr="00AF154E">
        <w:tc>
          <w:tcPr>
            <w:tcW w:w="720" w:type="dxa"/>
            <w:tcBorders>
              <w:top w:val="single" w:sz="4" w:space="0" w:color="auto"/>
              <w:left w:val="single" w:sz="4" w:space="0" w:color="auto"/>
              <w:bottom w:val="single" w:sz="4" w:space="0" w:color="auto"/>
              <w:right w:val="single" w:sz="4" w:space="0" w:color="auto"/>
            </w:tcBorders>
            <w:vAlign w:val="center"/>
            <w:hideMark/>
          </w:tcPr>
          <w:p w14:paraId="15ABBA80" w14:textId="77777777" w:rsidR="006A3900" w:rsidRPr="005D4A02" w:rsidRDefault="006A3900" w:rsidP="00AF154E">
            <w:pPr>
              <w:spacing w:before="120" w:after="120" w:line="276" w:lineRule="auto"/>
              <w:jc w:val="center"/>
              <w:rPr>
                <w:rFonts w:ascii="Arial" w:hAnsi="Arial" w:cs="Arial"/>
                <w:b/>
              </w:rPr>
            </w:pPr>
            <w:r w:rsidRPr="005D4A02">
              <w:rPr>
                <w:rFonts w:ascii="Arial" w:hAnsi="Arial" w:cs="Arial"/>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781E77B8" w14:textId="77777777" w:rsidR="006A3900" w:rsidRPr="005D4A02" w:rsidRDefault="006A3900" w:rsidP="00AF154E">
            <w:pPr>
              <w:spacing w:before="120" w:after="120" w:line="276" w:lineRule="auto"/>
              <w:rPr>
                <w:rFonts w:ascii="Arial" w:hAnsi="Arial" w:cs="Arial"/>
              </w:rPr>
            </w:pPr>
            <w:r w:rsidRPr="005D4A02">
              <w:rPr>
                <w:rFonts w:ascii="Arial" w:hAnsi="Arial" w:cs="Arial"/>
                <w:b/>
              </w:rPr>
              <w:t>Warunki udziału w postępowaniu</w:t>
            </w:r>
          </w:p>
        </w:tc>
      </w:tr>
      <w:tr w:rsidR="006A3900" w:rsidRPr="007222F4" w14:paraId="389006F6" w14:textId="77777777" w:rsidTr="00AF154E">
        <w:tc>
          <w:tcPr>
            <w:tcW w:w="720" w:type="dxa"/>
            <w:tcBorders>
              <w:top w:val="single" w:sz="4" w:space="0" w:color="auto"/>
              <w:left w:val="single" w:sz="4" w:space="0" w:color="auto"/>
              <w:bottom w:val="single" w:sz="4" w:space="0" w:color="auto"/>
              <w:right w:val="single" w:sz="4" w:space="0" w:color="auto"/>
            </w:tcBorders>
            <w:hideMark/>
          </w:tcPr>
          <w:p w14:paraId="14A3DCB3" w14:textId="77777777" w:rsidR="006A3900" w:rsidRPr="007222F4" w:rsidRDefault="006A3900" w:rsidP="00AF154E">
            <w:pPr>
              <w:spacing w:before="120" w:after="120" w:line="360" w:lineRule="auto"/>
              <w:jc w:val="center"/>
              <w:rPr>
                <w:rFonts w:ascii="Arial" w:hAnsi="Arial" w:cs="Arial"/>
              </w:rPr>
            </w:pPr>
            <w:r w:rsidRPr="006A3900">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6D56799E" w14:textId="77777777" w:rsidR="006A3900" w:rsidRPr="007222F4" w:rsidRDefault="006A3900" w:rsidP="00AF154E">
            <w:pPr>
              <w:spacing w:before="120" w:line="360" w:lineRule="auto"/>
              <w:jc w:val="both"/>
              <w:rPr>
                <w:rFonts w:ascii="Arial" w:hAnsi="Arial" w:cs="Arial"/>
                <w:b/>
                <w:bCs/>
              </w:rPr>
            </w:pPr>
            <w:r w:rsidRPr="006A3900">
              <w:rPr>
                <w:rFonts w:ascii="Arial" w:hAnsi="Arial" w:cs="Arial"/>
                <w:b/>
                <w:bCs/>
              </w:rPr>
              <w:t>Sytuacja ekonomiczna lub finansowa</w:t>
            </w:r>
          </w:p>
          <w:p w14:paraId="2984A440" w14:textId="77777777" w:rsidR="006A3900" w:rsidRPr="006A3900" w:rsidRDefault="006A3900" w:rsidP="00AF154E">
            <w:pPr>
              <w:spacing w:before="60" w:after="60" w:line="360" w:lineRule="auto"/>
              <w:jc w:val="both"/>
              <w:rPr>
                <w:rFonts w:ascii="Arial" w:hAnsi="Arial" w:cs="Arial"/>
              </w:rPr>
            </w:pPr>
            <w:r w:rsidRPr="006A3900">
              <w:rPr>
                <w:rFonts w:ascii="Arial" w:hAnsi="Arial" w:cs="Arial"/>
              </w:rPr>
              <w:t xml:space="preserve">O udzielenie zamówienia publicznego mogą ubiegać się wykonawcy, którzy spełniają warunki, dotyczące sytuacji ekonomicznej lub finansowej. Ocena spełniania warunków udziału w postępowaniu </w:t>
            </w:r>
            <w:r w:rsidRPr="006A3900">
              <w:rPr>
                <w:rFonts w:ascii="Arial" w:hAnsi="Arial" w:cs="Arial"/>
              </w:rPr>
              <w:lastRenderedPageBreak/>
              <w:t>będzie dokonana na zasadzie spełnia/nie spełnia.</w:t>
            </w:r>
          </w:p>
          <w:p w14:paraId="609DFCD8" w14:textId="77777777" w:rsidR="006A3900" w:rsidRPr="006A3900" w:rsidRDefault="006A3900" w:rsidP="00AF154E">
            <w:pPr>
              <w:spacing w:before="60" w:after="60" w:line="360" w:lineRule="auto"/>
              <w:jc w:val="both"/>
              <w:rPr>
                <w:rFonts w:ascii="Arial" w:hAnsi="Arial" w:cs="Arial"/>
              </w:rPr>
            </w:pPr>
            <w:r w:rsidRPr="006A3900">
              <w:rPr>
                <w:rFonts w:ascii="Arial" w:hAnsi="Arial" w:cs="Arial"/>
              </w:rPr>
              <w:t xml:space="preserve">-  </w:t>
            </w:r>
            <w:r w:rsidRPr="006A3900">
              <w:rPr>
                <w:rFonts w:ascii="Arial" w:hAnsi="Arial" w:cs="Arial"/>
              </w:rPr>
              <w:tab/>
              <w:t>o zamówienie mogą się ubiegać Wykonawcy, którzy wykażą, że posiadają środki finansowe lub zdolność kredytową w wysokości nie mniejszej niż 400 tysięcy złotych- Wykonawca przedstawi informację banku lub spółdzielczej kasy oszczędnościowo- kredytowej potwierdzającej wysokość posiadanych środków finansowych lub zdolność kredytową Wykonawcy, w okresie nie wcześniejszym niż 3 miesiące przed złożeniem oferty</w:t>
            </w:r>
          </w:p>
          <w:p w14:paraId="27F9E341" w14:textId="77777777" w:rsidR="006A3900" w:rsidRPr="007222F4" w:rsidRDefault="006A3900" w:rsidP="00AF154E">
            <w:pPr>
              <w:spacing w:before="60" w:after="60" w:line="360" w:lineRule="auto"/>
              <w:jc w:val="both"/>
              <w:rPr>
                <w:rFonts w:ascii="Arial" w:hAnsi="Arial" w:cs="Arial"/>
              </w:rPr>
            </w:pPr>
            <w:r w:rsidRPr="006A3900">
              <w:rPr>
                <w:rFonts w:ascii="Arial" w:hAnsi="Arial" w:cs="Arial"/>
              </w:rPr>
              <w:t xml:space="preserve">-  </w:t>
            </w:r>
            <w:r w:rsidRPr="006A3900">
              <w:rPr>
                <w:rFonts w:ascii="Arial" w:hAnsi="Arial" w:cs="Arial"/>
              </w:rPr>
              <w:tab/>
              <w:t>Wykonawca zobowiązany jest posiadać aktualne ubezpieczenie OC na minimum 500 000 zł brutto. Wykonawca zobowiązany jest do przedstawienia dokumentu, z którego wynika, że jest ubezpieczony od odpowiedzialności cywilnej w zakresie prowadzonej działalności, związanej z przedmiotem zamówienia, na sumę gwarancyjną określoną przez zamawiającego, tj. 500 000zł.</w:t>
            </w:r>
          </w:p>
        </w:tc>
      </w:tr>
      <w:tr w:rsidR="006A3900" w:rsidRPr="007222F4" w14:paraId="6E179C9C" w14:textId="77777777" w:rsidTr="00AF154E">
        <w:tc>
          <w:tcPr>
            <w:tcW w:w="720" w:type="dxa"/>
            <w:tcBorders>
              <w:top w:val="single" w:sz="4" w:space="0" w:color="auto"/>
              <w:left w:val="single" w:sz="4" w:space="0" w:color="auto"/>
              <w:bottom w:val="single" w:sz="4" w:space="0" w:color="auto"/>
              <w:right w:val="single" w:sz="4" w:space="0" w:color="auto"/>
            </w:tcBorders>
            <w:hideMark/>
          </w:tcPr>
          <w:p w14:paraId="0867D6C0" w14:textId="77777777" w:rsidR="006A3900" w:rsidRPr="007222F4" w:rsidRDefault="006A3900" w:rsidP="00AF154E">
            <w:pPr>
              <w:spacing w:before="120" w:after="120" w:line="360" w:lineRule="auto"/>
              <w:jc w:val="center"/>
              <w:rPr>
                <w:rFonts w:ascii="Arial" w:hAnsi="Arial" w:cs="Arial"/>
              </w:rPr>
            </w:pPr>
            <w:r w:rsidRPr="006A3900">
              <w:rPr>
                <w:rFonts w:ascii="Arial" w:hAnsi="Arial" w:cs="Arial"/>
              </w:rPr>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12A62CE4" w14:textId="77777777" w:rsidR="006A3900" w:rsidRPr="007222F4" w:rsidRDefault="006A3900" w:rsidP="00AF154E">
            <w:pPr>
              <w:spacing w:before="120" w:line="360" w:lineRule="auto"/>
              <w:jc w:val="both"/>
              <w:rPr>
                <w:rFonts w:ascii="Arial" w:hAnsi="Arial" w:cs="Arial"/>
                <w:b/>
                <w:bCs/>
              </w:rPr>
            </w:pPr>
            <w:r w:rsidRPr="006A3900">
              <w:rPr>
                <w:rFonts w:ascii="Arial" w:hAnsi="Arial" w:cs="Arial"/>
                <w:b/>
                <w:bCs/>
              </w:rPr>
              <w:t>Uprawnienia do prowadzenia określonej działalności gospodarczej lub zawodowej, o ile wynika to z odrębnych przepisów</w:t>
            </w:r>
          </w:p>
          <w:p w14:paraId="0C14CF98" w14:textId="77777777" w:rsidR="006A3900" w:rsidRPr="006A3900" w:rsidRDefault="006A3900" w:rsidP="00AF154E">
            <w:pPr>
              <w:spacing w:before="60" w:after="60" w:line="360" w:lineRule="auto"/>
              <w:jc w:val="both"/>
              <w:rPr>
                <w:rFonts w:ascii="Arial" w:hAnsi="Arial" w:cs="Arial"/>
              </w:rPr>
            </w:pPr>
            <w:r w:rsidRPr="006A3900">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043C63C1" w14:textId="77777777" w:rsidR="006A3900" w:rsidRPr="006A3900" w:rsidRDefault="006A3900" w:rsidP="00AF154E">
            <w:pPr>
              <w:spacing w:before="60" w:after="60" w:line="360" w:lineRule="auto"/>
              <w:jc w:val="both"/>
              <w:rPr>
                <w:rFonts w:ascii="Arial" w:hAnsi="Arial" w:cs="Arial"/>
              </w:rPr>
            </w:pPr>
            <w:r w:rsidRPr="006A3900">
              <w:rPr>
                <w:rFonts w:ascii="Arial" w:hAnsi="Arial" w:cs="Arial"/>
              </w:rPr>
              <w:t>Zamawiający wymaga, aby Wykonawca wykazał, że dysponuje lub będzie dysponował minimum jedną osobą, która będzie uczestniczyć w wykonywaniu zamówienia, posiadającą:</w:t>
            </w:r>
          </w:p>
          <w:p w14:paraId="1BCBA221" w14:textId="77777777" w:rsidR="006A3900" w:rsidRPr="007222F4" w:rsidRDefault="006A3900" w:rsidP="00AF154E">
            <w:pPr>
              <w:spacing w:before="60" w:after="60" w:line="360" w:lineRule="auto"/>
              <w:jc w:val="both"/>
              <w:rPr>
                <w:rFonts w:ascii="Arial" w:hAnsi="Arial" w:cs="Arial"/>
              </w:rPr>
            </w:pPr>
            <w:r w:rsidRPr="006A3900">
              <w:rPr>
                <w:rFonts w:ascii="Arial" w:hAnsi="Arial" w:cs="Arial"/>
              </w:rPr>
              <w:t>- uprawnienia budowlane do kierowania robotami elektrycznymi (uprawnienia bez ograniczeń do wykonywania samodzielnych funkcji technicznych w budownictwie w rozumieniu ustawy z dnia 7 lipca 1994 r. Prawo budowlane (t.j. Dz.U. z 2019 r. poz. 1186 ze zm.) wraz z aktualnymi zaświadczeniami o wpisie na listę członków Izby Inżynierów Budownictwa),</w:t>
            </w:r>
          </w:p>
        </w:tc>
      </w:tr>
    </w:tbl>
    <w:p w14:paraId="1ADFF799"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p>
    <w:p w14:paraId="1D2A63DA"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lastRenderedPageBreak/>
        <w:t>Podstawy wykluczenia wykonawcy Z POSTĘPOWANIA</w:t>
      </w:r>
    </w:p>
    <w:p w14:paraId="7E456FAB" w14:textId="77777777" w:rsidR="001945A0"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wykluczy z postępowania o udzielenie zamówienia Wykonawcę</w:t>
      </w:r>
      <w:r w:rsidR="001945A0" w:rsidRPr="007222F4">
        <w:rPr>
          <w:rFonts w:ascii="Arial" w:hAnsi="Arial" w:cs="Arial"/>
          <w:bCs/>
          <w:iCs/>
          <w:color w:val="000000"/>
          <w:lang w:eastAsia="x-none"/>
        </w:rPr>
        <w:t>:</w:t>
      </w:r>
    </w:p>
    <w:p w14:paraId="48D9EC48" w14:textId="77777777" w:rsidR="001945A0" w:rsidRPr="007222F4" w:rsidRDefault="001945A0" w:rsidP="00F74153">
      <w:pPr>
        <w:numPr>
          <w:ilvl w:val="0"/>
          <w:numId w:val="26"/>
        </w:numPr>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w:t>
      </w:r>
      <w:r w:rsidR="001B365B" w:rsidRPr="007222F4">
        <w:rPr>
          <w:rFonts w:ascii="Arial" w:hAnsi="Arial" w:cs="Arial"/>
          <w:bCs/>
          <w:iCs/>
          <w:color w:val="000000"/>
          <w:lang w:eastAsia="x-none"/>
        </w:rPr>
        <w:t xml:space="preserve">obec </w:t>
      </w:r>
      <w:r w:rsidRPr="007222F4">
        <w:rPr>
          <w:rFonts w:ascii="Arial" w:hAnsi="Arial" w:cs="Arial"/>
          <w:bCs/>
          <w:iCs/>
          <w:color w:val="000000"/>
          <w:lang w:eastAsia="x-none"/>
        </w:rPr>
        <w:t>którego zachodzą podstawy wykluczenia określone w art. 108 ustawy Pzp;</w:t>
      </w:r>
    </w:p>
    <w:p w14:paraId="6B4A550E" w14:textId="77777777" w:rsidR="001945A0" w:rsidRPr="007222F4" w:rsidRDefault="001945A0" w:rsidP="00F74153">
      <w:pPr>
        <w:numPr>
          <w:ilvl w:val="0"/>
          <w:numId w:val="26"/>
        </w:numPr>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wobec którego zachodzą podstawy wykluczenia określone w art. 7 ust 1 ustawy z dnia 13 kwietnia 2022 r. o szczególnych rozwiązaniach w zakresie przeciwdziałania wspieraniu agresji na Ukrainę oraz służących ochronie bezpieczeństwa narodowego (</w:t>
      </w:r>
      <w:r w:rsidR="00155BF0" w:rsidRPr="00155BF0">
        <w:rPr>
          <w:rFonts w:ascii="Arial" w:hAnsi="Arial" w:cs="Arial"/>
          <w:bCs/>
          <w:iCs/>
          <w:color w:val="000000"/>
          <w:lang w:val="x-none" w:eastAsia="x-none"/>
        </w:rPr>
        <w:t>t.j. Dz.U. z 2023r. poz. 1497</w:t>
      </w:r>
      <w:r w:rsidRPr="007222F4">
        <w:rPr>
          <w:rFonts w:ascii="Arial" w:hAnsi="Arial" w:cs="Arial"/>
          <w:bCs/>
          <w:iCs/>
          <w:color w:val="000000"/>
          <w:lang w:val="x-none" w:eastAsia="x-none"/>
        </w:rPr>
        <w:t>).</w:t>
      </w:r>
    </w:p>
    <w:p w14:paraId="3231CB0E"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Wykluczenie Wykonawcy nastąpi w przypadkach, o których mowa w art. </w:t>
      </w:r>
      <w:r w:rsidRPr="007222F4">
        <w:rPr>
          <w:rFonts w:ascii="Arial" w:hAnsi="Arial" w:cs="Arial"/>
          <w:bCs/>
          <w:iCs/>
          <w:color w:val="000000"/>
          <w:lang w:eastAsia="x-none"/>
        </w:rPr>
        <w:t>111</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u</w:t>
      </w:r>
      <w:r w:rsidRPr="007222F4">
        <w:rPr>
          <w:rFonts w:ascii="Arial" w:hAnsi="Arial" w:cs="Arial"/>
          <w:bCs/>
          <w:iCs/>
          <w:color w:val="000000"/>
          <w:lang w:val="x-none" w:eastAsia="x-none"/>
        </w:rPr>
        <w:t>stawy Pzp.</w:t>
      </w:r>
    </w:p>
    <w:p w14:paraId="3B4795FA" w14:textId="77777777" w:rsidR="001B365B" w:rsidRPr="007222F4" w:rsidRDefault="00785AAD" w:rsidP="00F74153">
      <w:pPr>
        <w:numPr>
          <w:ilvl w:val="1"/>
          <w:numId w:val="1"/>
        </w:numPr>
        <w:spacing w:before="120" w:line="360" w:lineRule="auto"/>
        <w:jc w:val="both"/>
        <w:outlineLvl w:val="1"/>
        <w:rPr>
          <w:rFonts w:ascii="Arial" w:hAnsi="Arial" w:cs="Arial"/>
          <w:bCs/>
          <w:iCs/>
          <w:color w:val="000000"/>
          <w:lang w:val="x-none" w:eastAsia="x-none"/>
        </w:rPr>
      </w:pPr>
      <w:r w:rsidRPr="00785AAD">
        <w:rPr>
          <w:rFonts w:ascii="Arial" w:hAnsi="Arial" w:cs="Arial"/>
          <w:bCs/>
          <w:iCs/>
          <w:color w:val="000000"/>
          <w:lang w:eastAsia="x-none"/>
        </w:rPr>
        <w:t xml:space="preserve">Wykonawca nie podlega wykluczeniu w okolicznościach określonych w art. 108 ust. 1 pkt 1, 2 i 5 </w:t>
      </w:r>
      <w:r w:rsidR="006A3900" w:rsidRPr="00785AAD">
        <w:rPr>
          <w:rFonts w:ascii="Arial" w:hAnsi="Arial" w:cs="Arial"/>
          <w:bCs/>
          <w:iCs/>
          <w:color w:val="000000"/>
          <w:lang w:eastAsia="x-none"/>
        </w:rPr>
        <w:t xml:space="preserve">  </w:t>
      </w:r>
      <w:r w:rsidRPr="00785AAD">
        <w:rPr>
          <w:rFonts w:ascii="Arial" w:hAnsi="Arial" w:cs="Arial"/>
          <w:bCs/>
          <w:iCs/>
          <w:color w:val="000000"/>
          <w:lang w:eastAsia="x-none"/>
        </w:rPr>
        <w:t xml:space="preserve"> ustawy Pzp, jeżeli udowodni Zamawiającemu, że spełnił łącznie przesłanki określone w art. 110 ust. 2 ustawy Pzp</w:t>
      </w:r>
      <w:r w:rsidR="001B365B" w:rsidRPr="007222F4">
        <w:rPr>
          <w:rFonts w:ascii="Arial" w:hAnsi="Arial" w:cs="Arial"/>
          <w:bCs/>
          <w:iCs/>
          <w:color w:val="000000"/>
          <w:lang w:eastAsia="x-none"/>
        </w:rPr>
        <w:t>.</w:t>
      </w:r>
    </w:p>
    <w:p w14:paraId="4451730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oceni, czy podjęte przez Wykonawcę czynności</w:t>
      </w:r>
      <w:r w:rsidR="001945A0" w:rsidRPr="007222F4">
        <w:rPr>
          <w:rFonts w:ascii="Arial" w:hAnsi="Arial" w:cs="Arial"/>
          <w:bCs/>
          <w:iCs/>
          <w:color w:val="000000"/>
          <w:lang w:eastAsia="x-none"/>
        </w:rPr>
        <w:t xml:space="preserve">, </w:t>
      </w:r>
      <w:bookmarkStart w:id="8" w:name="_Hlk103676798"/>
      <w:r w:rsidR="001945A0" w:rsidRPr="007222F4">
        <w:rPr>
          <w:rFonts w:ascii="Arial" w:hAnsi="Arial" w:cs="Arial"/>
          <w:bCs/>
          <w:iCs/>
          <w:color w:val="000000"/>
          <w:lang w:eastAsia="x-none"/>
        </w:rPr>
        <w:t>o których mowa w art. 110 ust. 2 ustawy Pzp</w:t>
      </w:r>
      <w:bookmarkEnd w:id="8"/>
      <w:r w:rsidR="001945A0" w:rsidRPr="007222F4">
        <w:rPr>
          <w:rFonts w:ascii="Arial" w:hAnsi="Arial" w:cs="Arial"/>
          <w:bCs/>
          <w:iCs/>
          <w:color w:val="000000"/>
          <w:lang w:eastAsia="x-none"/>
        </w:rPr>
        <w:t>,</w:t>
      </w:r>
      <w:r w:rsidRPr="007222F4">
        <w:rPr>
          <w:rFonts w:ascii="Arial" w:hAnsi="Arial" w:cs="Arial"/>
          <w:bCs/>
          <w:iCs/>
          <w:color w:val="000000"/>
          <w:lang w:eastAsia="x-none"/>
        </w:rPr>
        <w:t xml:space="preserve"> są wystarczające do wykazania jego rzetelności, uwzględniając wagę i szczególne okoliczności czynu Wykonawcy, a jeżeli uzna, że nie są wystarczające, wykluczy Wykonawcę.</w:t>
      </w:r>
    </w:p>
    <w:p w14:paraId="03B5EFBE"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może wykluczyć Wykonawcę na każdym etapie postępowania, ofertę Wykonawcy wykluczonego uznaje się za odrzuconą.</w:t>
      </w:r>
    </w:p>
    <w:p w14:paraId="75BB0198"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bookmarkStart w:id="9" w:name="_Toc258314248"/>
      <w:r w:rsidRPr="007222F4">
        <w:rPr>
          <w:rFonts w:ascii="Arial" w:hAnsi="Arial" w:cs="Arial"/>
          <w:b/>
          <w:bCs/>
          <w:caps/>
          <w:kern w:val="32"/>
          <w:lang w:eastAsia="x-none"/>
        </w:rPr>
        <w:t>informacja o podmiotowych środkach dowodowych</w:t>
      </w:r>
      <w:bookmarkEnd w:id="9"/>
    </w:p>
    <w:p w14:paraId="22391F8E"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7222F4" w14:paraId="40EFC850" w14:textId="77777777" w:rsidTr="006A3900">
        <w:tc>
          <w:tcPr>
            <w:tcW w:w="709" w:type="dxa"/>
            <w:tcBorders>
              <w:top w:val="single" w:sz="4" w:space="0" w:color="auto"/>
              <w:left w:val="single" w:sz="4" w:space="0" w:color="auto"/>
              <w:bottom w:val="single" w:sz="4" w:space="0" w:color="auto"/>
              <w:right w:val="single" w:sz="4" w:space="0" w:color="auto"/>
            </w:tcBorders>
            <w:hideMark/>
          </w:tcPr>
          <w:p w14:paraId="047C3D77" w14:textId="77777777" w:rsidR="001B365B" w:rsidRPr="00F74153" w:rsidRDefault="001B365B" w:rsidP="005D4A02">
            <w:pPr>
              <w:spacing w:before="120" w:after="120" w:line="276" w:lineRule="auto"/>
              <w:jc w:val="center"/>
              <w:rPr>
                <w:rFonts w:ascii="Arial" w:hAnsi="Arial" w:cs="Arial"/>
              </w:rPr>
            </w:pPr>
            <w:r w:rsidRPr="00F74153">
              <w:rPr>
                <w:rFonts w:ascii="Arial" w:hAnsi="Arial" w:cs="Arial"/>
                <w:b/>
              </w:rPr>
              <w:t>Lp.</w:t>
            </w:r>
          </w:p>
        </w:tc>
        <w:tc>
          <w:tcPr>
            <w:tcW w:w="7826" w:type="dxa"/>
            <w:tcBorders>
              <w:top w:val="single" w:sz="4" w:space="0" w:color="auto"/>
              <w:left w:val="single" w:sz="4" w:space="0" w:color="auto"/>
              <w:bottom w:val="single" w:sz="4" w:space="0" w:color="auto"/>
              <w:right w:val="single" w:sz="4" w:space="0" w:color="auto"/>
            </w:tcBorders>
            <w:hideMark/>
          </w:tcPr>
          <w:p w14:paraId="2D4EBE85" w14:textId="77777777" w:rsidR="001B365B" w:rsidRPr="00F74153" w:rsidRDefault="001B365B" w:rsidP="005D4A02">
            <w:pPr>
              <w:spacing w:before="120" w:after="120" w:line="276" w:lineRule="auto"/>
              <w:jc w:val="both"/>
              <w:rPr>
                <w:rFonts w:ascii="Arial" w:hAnsi="Arial" w:cs="Arial"/>
              </w:rPr>
            </w:pPr>
            <w:r w:rsidRPr="00F74153">
              <w:rPr>
                <w:rFonts w:ascii="Arial" w:hAnsi="Arial" w:cs="Arial"/>
                <w:b/>
              </w:rPr>
              <w:t>Wymagany dokument</w:t>
            </w:r>
          </w:p>
        </w:tc>
      </w:tr>
      <w:tr w:rsidR="006A3900" w:rsidRPr="007222F4" w14:paraId="340C1693" w14:textId="77777777" w:rsidTr="006A3900">
        <w:tc>
          <w:tcPr>
            <w:tcW w:w="709" w:type="dxa"/>
            <w:tcBorders>
              <w:top w:val="single" w:sz="4" w:space="0" w:color="auto"/>
              <w:left w:val="single" w:sz="4" w:space="0" w:color="auto"/>
              <w:bottom w:val="single" w:sz="4" w:space="0" w:color="auto"/>
              <w:right w:val="single" w:sz="4" w:space="0" w:color="auto"/>
            </w:tcBorders>
            <w:hideMark/>
          </w:tcPr>
          <w:p w14:paraId="49E4704A" w14:textId="77777777" w:rsidR="006A3900" w:rsidRPr="007222F4" w:rsidRDefault="006A3900" w:rsidP="00AF154E">
            <w:pPr>
              <w:spacing w:before="120" w:after="120" w:line="360" w:lineRule="auto"/>
              <w:jc w:val="center"/>
              <w:rPr>
                <w:rFonts w:ascii="Arial" w:hAnsi="Arial" w:cs="Arial"/>
              </w:rPr>
            </w:pPr>
            <w:r w:rsidRPr="006A3900">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5BB4AECF" w14:textId="77777777" w:rsidR="006A3900" w:rsidRPr="007222F4" w:rsidRDefault="006A3900" w:rsidP="00AF154E">
            <w:pPr>
              <w:spacing w:before="120" w:line="360" w:lineRule="auto"/>
              <w:jc w:val="both"/>
              <w:rPr>
                <w:rFonts w:ascii="Arial" w:hAnsi="Arial" w:cs="Arial"/>
              </w:rPr>
            </w:pPr>
            <w:r w:rsidRPr="006A3900">
              <w:rPr>
                <w:rFonts w:ascii="Arial" w:hAnsi="Arial" w:cs="Arial"/>
                <w:b/>
              </w:rPr>
              <w:t>Wzór oferty na roboty budowlane</w:t>
            </w:r>
          </w:p>
          <w:p w14:paraId="3DA31291" w14:textId="77777777" w:rsidR="006A3900" w:rsidRPr="007222F4" w:rsidRDefault="006A3900" w:rsidP="00AF154E">
            <w:pPr>
              <w:spacing w:before="60" w:after="60" w:line="360" w:lineRule="auto"/>
              <w:jc w:val="both"/>
              <w:rPr>
                <w:rFonts w:ascii="Arial" w:hAnsi="Arial" w:cs="Arial"/>
              </w:rPr>
            </w:pPr>
            <w:r w:rsidRPr="006A3900">
              <w:rPr>
                <w:rFonts w:ascii="Arial" w:hAnsi="Arial" w:cs="Arial"/>
              </w:rPr>
              <w:t>Wzór oferty na roboty budowlane</w:t>
            </w:r>
          </w:p>
        </w:tc>
      </w:tr>
      <w:tr w:rsidR="006A3900" w:rsidRPr="007222F4" w14:paraId="3267275A" w14:textId="77777777" w:rsidTr="006A3900">
        <w:tc>
          <w:tcPr>
            <w:tcW w:w="709" w:type="dxa"/>
            <w:tcBorders>
              <w:top w:val="single" w:sz="4" w:space="0" w:color="auto"/>
              <w:left w:val="single" w:sz="4" w:space="0" w:color="auto"/>
              <w:bottom w:val="single" w:sz="4" w:space="0" w:color="auto"/>
              <w:right w:val="single" w:sz="4" w:space="0" w:color="auto"/>
            </w:tcBorders>
            <w:hideMark/>
          </w:tcPr>
          <w:p w14:paraId="4ECACD55" w14:textId="77777777" w:rsidR="006A3900" w:rsidRPr="007222F4" w:rsidRDefault="006A3900" w:rsidP="00AF154E">
            <w:pPr>
              <w:spacing w:before="120" w:after="120" w:line="360" w:lineRule="auto"/>
              <w:jc w:val="center"/>
              <w:rPr>
                <w:rFonts w:ascii="Arial" w:hAnsi="Arial" w:cs="Arial"/>
              </w:rPr>
            </w:pPr>
            <w:r w:rsidRPr="006A3900">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55341E1A" w14:textId="77777777" w:rsidR="006A3900" w:rsidRPr="007222F4" w:rsidRDefault="006A3900" w:rsidP="00AF154E">
            <w:pPr>
              <w:spacing w:before="120" w:line="360" w:lineRule="auto"/>
              <w:jc w:val="both"/>
              <w:rPr>
                <w:rFonts w:ascii="Arial" w:hAnsi="Arial" w:cs="Arial"/>
              </w:rPr>
            </w:pPr>
            <w:r w:rsidRPr="006A3900">
              <w:rPr>
                <w:rFonts w:ascii="Arial" w:hAnsi="Arial" w:cs="Arial"/>
                <w:b/>
              </w:rPr>
              <w:t>Zezwolenie, licencja, koncesja lub wpis do rejestru</w:t>
            </w:r>
          </w:p>
          <w:p w14:paraId="4B73BEAF" w14:textId="77777777" w:rsidR="006A3900" w:rsidRPr="007222F4" w:rsidRDefault="006A3900" w:rsidP="00AF154E">
            <w:pPr>
              <w:spacing w:before="60" w:after="60" w:line="360" w:lineRule="auto"/>
              <w:jc w:val="both"/>
              <w:rPr>
                <w:rFonts w:ascii="Arial" w:hAnsi="Arial" w:cs="Arial"/>
              </w:rPr>
            </w:pPr>
            <w:r w:rsidRPr="006A3900">
              <w:rPr>
                <w:rFonts w:ascii="Arial" w:hAnsi="Arial" w:cs="Arial"/>
              </w:rPr>
              <w:t>Zezwolenie, licencja, koncesja lub wpis do rejestru działalności regulowanej potwierdzający spełnianie przez Wykonawcę warunków udziału w postępowaniu dotyczących wymaganych uprawnień do prowadzenia określonej działalności gospodarczej lub zawodowej.</w:t>
            </w:r>
          </w:p>
        </w:tc>
      </w:tr>
      <w:tr w:rsidR="006A3900" w:rsidRPr="007222F4" w14:paraId="07D0F0BD" w14:textId="77777777" w:rsidTr="006A3900">
        <w:tc>
          <w:tcPr>
            <w:tcW w:w="709" w:type="dxa"/>
            <w:tcBorders>
              <w:top w:val="single" w:sz="4" w:space="0" w:color="auto"/>
              <w:left w:val="single" w:sz="4" w:space="0" w:color="auto"/>
              <w:bottom w:val="single" w:sz="4" w:space="0" w:color="auto"/>
              <w:right w:val="single" w:sz="4" w:space="0" w:color="auto"/>
            </w:tcBorders>
            <w:hideMark/>
          </w:tcPr>
          <w:p w14:paraId="3A5D7120" w14:textId="77777777" w:rsidR="006A3900" w:rsidRPr="007222F4" w:rsidRDefault="006A3900" w:rsidP="00AF154E">
            <w:pPr>
              <w:spacing w:before="120" w:after="120" w:line="360" w:lineRule="auto"/>
              <w:jc w:val="center"/>
              <w:rPr>
                <w:rFonts w:ascii="Arial" w:hAnsi="Arial" w:cs="Arial"/>
              </w:rPr>
            </w:pPr>
            <w:r w:rsidRPr="006A3900">
              <w:rPr>
                <w:rFonts w:ascii="Arial" w:hAnsi="Arial" w:cs="Arial"/>
              </w:rPr>
              <w:lastRenderedPageBreak/>
              <w:t>3</w:t>
            </w:r>
          </w:p>
        </w:tc>
        <w:tc>
          <w:tcPr>
            <w:tcW w:w="7826" w:type="dxa"/>
            <w:tcBorders>
              <w:top w:val="single" w:sz="4" w:space="0" w:color="auto"/>
              <w:left w:val="single" w:sz="4" w:space="0" w:color="auto"/>
              <w:bottom w:val="single" w:sz="4" w:space="0" w:color="auto"/>
              <w:right w:val="single" w:sz="4" w:space="0" w:color="auto"/>
            </w:tcBorders>
            <w:hideMark/>
          </w:tcPr>
          <w:p w14:paraId="2DC9B2C4" w14:textId="77777777" w:rsidR="006A3900" w:rsidRPr="007222F4" w:rsidRDefault="006A3900" w:rsidP="00AF154E">
            <w:pPr>
              <w:spacing w:before="120" w:line="360" w:lineRule="auto"/>
              <w:jc w:val="both"/>
              <w:rPr>
                <w:rFonts w:ascii="Arial" w:hAnsi="Arial" w:cs="Arial"/>
              </w:rPr>
            </w:pPr>
            <w:r w:rsidRPr="006A3900">
              <w:rPr>
                <w:rFonts w:ascii="Arial" w:hAnsi="Arial" w:cs="Arial"/>
                <w:b/>
              </w:rPr>
              <w:t>Informacja banku lub spółdzielczej kasy oszczędnościowo-kredytowej</w:t>
            </w:r>
          </w:p>
          <w:p w14:paraId="2DDBD063" w14:textId="77777777" w:rsidR="006A3900" w:rsidRPr="006A3900" w:rsidRDefault="006A3900" w:rsidP="00AF154E">
            <w:pPr>
              <w:spacing w:before="60" w:after="60" w:line="360" w:lineRule="auto"/>
              <w:jc w:val="both"/>
              <w:rPr>
                <w:rFonts w:ascii="Arial" w:hAnsi="Arial" w:cs="Arial"/>
              </w:rPr>
            </w:pPr>
            <w:r w:rsidRPr="006A3900">
              <w:rPr>
                <w:rFonts w:ascii="Arial" w:hAnsi="Arial" w:cs="Arial"/>
              </w:rPr>
              <w:t>Informacja banku lub spółdzielczej kasy oszczędnościowo-kredytowej potwierdzającej wysokość posiadanych środków finansowych lub zdolność kredytową wykonawcy, w okresie nie wcześniejszym niż 3 miesiące przed jej złożeniem:</w:t>
            </w:r>
          </w:p>
          <w:p w14:paraId="64D62EDE" w14:textId="77777777" w:rsidR="006A3900" w:rsidRPr="007222F4" w:rsidRDefault="006A3900" w:rsidP="00AF154E">
            <w:pPr>
              <w:spacing w:before="60" w:after="60" w:line="360" w:lineRule="auto"/>
              <w:jc w:val="both"/>
              <w:rPr>
                <w:rFonts w:ascii="Arial" w:hAnsi="Arial" w:cs="Arial"/>
              </w:rPr>
            </w:pPr>
            <w:r w:rsidRPr="006A3900">
              <w:rPr>
                <w:rFonts w:ascii="Arial" w:hAnsi="Arial" w:cs="Arial"/>
              </w:rPr>
              <w:t>o zamówienie mogą się ubiegać Wykonawcy, którzy wykażą, że posiadają środki finansowe lub zdolność kredytową w wysokości nie mniejszej niż 400 tysięcy złotych- Wykonawca przedstawi informację banku lub spółdzielczej kasy oszczędnościowo- kredytowej potwierdzającej wysokość posiadanych środków finansowych lub zdolność kredytową Wykonawcy, w okresie nie wcześniejszym niż 3 miesiące przed złożeniem oferty</w:t>
            </w:r>
          </w:p>
        </w:tc>
      </w:tr>
      <w:tr w:rsidR="006A3900" w:rsidRPr="007222F4" w14:paraId="237A9BFD" w14:textId="77777777" w:rsidTr="006A3900">
        <w:tc>
          <w:tcPr>
            <w:tcW w:w="709" w:type="dxa"/>
            <w:tcBorders>
              <w:top w:val="single" w:sz="4" w:space="0" w:color="auto"/>
              <w:left w:val="single" w:sz="4" w:space="0" w:color="auto"/>
              <w:bottom w:val="single" w:sz="4" w:space="0" w:color="auto"/>
              <w:right w:val="single" w:sz="4" w:space="0" w:color="auto"/>
            </w:tcBorders>
            <w:hideMark/>
          </w:tcPr>
          <w:p w14:paraId="1AD7D464" w14:textId="2BC4B211" w:rsidR="006A3900" w:rsidRPr="007222F4" w:rsidRDefault="00CC6CCF" w:rsidP="00AF154E">
            <w:pPr>
              <w:spacing w:before="120" w:after="120" w:line="360" w:lineRule="auto"/>
              <w:jc w:val="center"/>
              <w:rPr>
                <w:rFonts w:ascii="Arial" w:hAnsi="Arial" w:cs="Arial"/>
              </w:rPr>
            </w:pPr>
            <w:r>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14:paraId="64FBB2D4" w14:textId="77777777" w:rsidR="006A3900" w:rsidRPr="007222F4" w:rsidRDefault="006A3900" w:rsidP="00AF154E">
            <w:pPr>
              <w:spacing w:before="120" w:line="360" w:lineRule="auto"/>
              <w:jc w:val="both"/>
              <w:rPr>
                <w:rFonts w:ascii="Arial" w:hAnsi="Arial" w:cs="Arial"/>
              </w:rPr>
            </w:pPr>
            <w:r w:rsidRPr="006A3900">
              <w:rPr>
                <w:rFonts w:ascii="Arial" w:hAnsi="Arial" w:cs="Arial"/>
                <w:b/>
              </w:rPr>
              <w:t>Ubezpieczenie od odpowiedzialności cywilnej</w:t>
            </w:r>
          </w:p>
          <w:p w14:paraId="27085931" w14:textId="77777777" w:rsidR="006A3900" w:rsidRPr="006A3900" w:rsidRDefault="006A3900" w:rsidP="00AF154E">
            <w:pPr>
              <w:spacing w:before="60" w:after="60" w:line="360" w:lineRule="auto"/>
              <w:jc w:val="both"/>
              <w:rPr>
                <w:rFonts w:ascii="Arial" w:hAnsi="Arial" w:cs="Arial"/>
              </w:rPr>
            </w:pPr>
            <w:r w:rsidRPr="006A3900">
              <w:rPr>
                <w:rFonts w:ascii="Arial" w:hAnsi="Arial" w:cs="Arial"/>
              </w:rPr>
              <w:t>Dokument potwierdzający, że Wykonawca jest ubezpieczony od odpowiedzialności cywilnej w zakresie prowadzonej działalności związanej z przedmiotem zamówienia ze wskazaniem sumy gwarancyjnej tego ubezpieczenia:</w:t>
            </w:r>
          </w:p>
          <w:p w14:paraId="06526F0B" w14:textId="77777777" w:rsidR="006A3900" w:rsidRPr="007222F4" w:rsidRDefault="006A3900" w:rsidP="00AF154E">
            <w:pPr>
              <w:spacing w:before="60" w:after="60" w:line="360" w:lineRule="auto"/>
              <w:jc w:val="both"/>
              <w:rPr>
                <w:rFonts w:ascii="Arial" w:hAnsi="Arial" w:cs="Arial"/>
              </w:rPr>
            </w:pPr>
            <w:r w:rsidRPr="006A3900">
              <w:rPr>
                <w:rFonts w:ascii="Arial" w:hAnsi="Arial" w:cs="Arial"/>
              </w:rPr>
              <w:t xml:space="preserve">-  </w:t>
            </w:r>
            <w:r w:rsidRPr="006A3900">
              <w:rPr>
                <w:rFonts w:ascii="Arial" w:hAnsi="Arial" w:cs="Arial"/>
              </w:rPr>
              <w:tab/>
              <w:t>Wykonawca zobowiązany jest posiadać aktualne ubezpieczenie OC na minimum 500 000 zł brutto. Wykonawca zobowiązany jest do przedstawienia dokumentu, z którego wynika, że jest ubezpieczony od odpowiedzialności cywilnej w zakresie prowadzonej działalności, związanej z przedmiotem zamówienia, na sumę gwarancyjną określoną przez zamawiającego, tj. 500 000zł.</w:t>
            </w:r>
          </w:p>
        </w:tc>
      </w:tr>
      <w:tr w:rsidR="006A3900" w:rsidRPr="007222F4" w14:paraId="3B7BAB2B" w14:textId="77777777" w:rsidTr="006A3900">
        <w:tc>
          <w:tcPr>
            <w:tcW w:w="709" w:type="dxa"/>
            <w:tcBorders>
              <w:top w:val="single" w:sz="4" w:space="0" w:color="auto"/>
              <w:left w:val="single" w:sz="4" w:space="0" w:color="auto"/>
              <w:bottom w:val="single" w:sz="4" w:space="0" w:color="auto"/>
              <w:right w:val="single" w:sz="4" w:space="0" w:color="auto"/>
            </w:tcBorders>
            <w:hideMark/>
          </w:tcPr>
          <w:p w14:paraId="07F2FD9C" w14:textId="1B30404D" w:rsidR="006A3900" w:rsidRPr="007222F4" w:rsidRDefault="00CC6CCF" w:rsidP="00AF154E">
            <w:pPr>
              <w:spacing w:before="120" w:after="120" w:line="360" w:lineRule="auto"/>
              <w:jc w:val="center"/>
              <w:rPr>
                <w:rFonts w:ascii="Arial" w:hAnsi="Arial" w:cs="Arial"/>
              </w:rPr>
            </w:pPr>
            <w:r>
              <w:rPr>
                <w:rFonts w:ascii="Arial" w:hAnsi="Arial" w:cs="Arial"/>
              </w:rPr>
              <w:t>5</w:t>
            </w:r>
          </w:p>
        </w:tc>
        <w:tc>
          <w:tcPr>
            <w:tcW w:w="7826" w:type="dxa"/>
            <w:tcBorders>
              <w:top w:val="single" w:sz="4" w:space="0" w:color="auto"/>
              <w:left w:val="single" w:sz="4" w:space="0" w:color="auto"/>
              <w:bottom w:val="single" w:sz="4" w:space="0" w:color="auto"/>
              <w:right w:val="single" w:sz="4" w:space="0" w:color="auto"/>
            </w:tcBorders>
            <w:hideMark/>
          </w:tcPr>
          <w:p w14:paraId="0FF80E16" w14:textId="77777777" w:rsidR="006A3900" w:rsidRPr="007222F4" w:rsidRDefault="006A3900" w:rsidP="00AF154E">
            <w:pPr>
              <w:spacing w:before="120" w:line="360" w:lineRule="auto"/>
              <w:jc w:val="both"/>
              <w:rPr>
                <w:rFonts w:ascii="Arial" w:hAnsi="Arial" w:cs="Arial"/>
              </w:rPr>
            </w:pPr>
            <w:r w:rsidRPr="006A3900">
              <w:rPr>
                <w:rFonts w:ascii="Arial" w:hAnsi="Arial" w:cs="Arial"/>
                <w:b/>
              </w:rPr>
              <w:t>Wykaz robót budowanych</w:t>
            </w:r>
          </w:p>
          <w:p w14:paraId="3A410F40" w14:textId="77777777" w:rsidR="006A3900" w:rsidRPr="006A3900" w:rsidRDefault="006A3900" w:rsidP="00AF154E">
            <w:pPr>
              <w:spacing w:before="60" w:after="60" w:line="360" w:lineRule="auto"/>
              <w:jc w:val="both"/>
              <w:rPr>
                <w:rFonts w:ascii="Arial" w:hAnsi="Arial" w:cs="Arial"/>
              </w:rPr>
            </w:pPr>
            <w:r w:rsidRPr="006A3900">
              <w:rPr>
                <w:rFonts w:ascii="Arial" w:hAnsi="Arial" w:cs="Arial"/>
              </w:rPr>
              <w:t xml:space="preserve">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w:t>
            </w:r>
            <w:r w:rsidRPr="006A3900">
              <w:rPr>
                <w:rFonts w:ascii="Arial" w:hAnsi="Arial" w:cs="Arial"/>
              </w:rPr>
              <w:lastRenderedPageBreak/>
              <w:t>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p w14:paraId="6CF2D8FF" w14:textId="77777777" w:rsidR="006A3900" w:rsidRPr="007222F4" w:rsidRDefault="006A3900" w:rsidP="00AF154E">
            <w:pPr>
              <w:spacing w:before="60" w:after="60" w:line="360" w:lineRule="auto"/>
              <w:jc w:val="both"/>
              <w:rPr>
                <w:rFonts w:ascii="Arial" w:hAnsi="Arial" w:cs="Arial"/>
              </w:rPr>
            </w:pPr>
            <w:r w:rsidRPr="006A3900">
              <w:rPr>
                <w:rFonts w:ascii="Arial" w:hAnsi="Arial" w:cs="Arial"/>
              </w:rPr>
              <w:t>Zamawiający wymaga, aby Wykonawca wykazał, że w okresie ostatnich pięciu lat przed upływem terminu składania ofert, a jeżeli okres prowadzenia działalności jest krótszy - w tym okresie wykonał w sposób należyty, zgodnie z przepisami i prawidłowo ukończył co najmniej 2 roboty budowlane polegające na kompletnej modernizacji oświetlenia awaryjnego w budynku użyteczności publicznej o wartości minimum 200 tysięcy złotych brutto każda</w:t>
            </w:r>
          </w:p>
        </w:tc>
      </w:tr>
    </w:tbl>
    <w:p w14:paraId="247C897D" w14:textId="77777777" w:rsidR="001B365B" w:rsidRPr="007222F4" w:rsidRDefault="001B365B" w:rsidP="00F74153">
      <w:pPr>
        <w:tabs>
          <w:tab w:val="left" w:pos="708"/>
        </w:tabs>
        <w:spacing w:line="360" w:lineRule="auto"/>
        <w:ind w:left="680"/>
        <w:jc w:val="both"/>
        <w:outlineLvl w:val="1"/>
        <w:rPr>
          <w:rFonts w:ascii="Arial" w:hAnsi="Arial" w:cs="Arial"/>
          <w:bCs/>
          <w:iCs/>
          <w:color w:val="000000"/>
          <w:sz w:val="16"/>
          <w:szCs w:val="16"/>
          <w:lang w:eastAsia="x-none"/>
        </w:rPr>
      </w:pPr>
    </w:p>
    <w:p w14:paraId="58B3451E"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06F7F6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07703F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70DFA5BE"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Podmiotowe środki dowodowe oraz inne dokumenty lub oświadczenia Wykonawca składa, pod rygorem nieważności, w formie elektronicznej lub w postaci elektronicznej opatrzonej podpisem </w:t>
      </w:r>
      <w:r w:rsidR="00917127">
        <w:rPr>
          <w:rFonts w:ascii="Arial" w:hAnsi="Arial" w:cs="Arial"/>
          <w:bCs/>
          <w:iCs/>
          <w:color w:val="000000"/>
          <w:lang w:eastAsia="x-none"/>
        </w:rPr>
        <w:t xml:space="preserve">kwalifikowanym, </w:t>
      </w:r>
      <w:r w:rsidRPr="007222F4">
        <w:rPr>
          <w:rFonts w:ascii="Arial" w:hAnsi="Arial" w:cs="Arial"/>
          <w:bCs/>
          <w:iCs/>
          <w:color w:val="000000"/>
          <w:lang w:eastAsia="x-none"/>
        </w:rPr>
        <w:t>zaufanym lub podpisem osobistym.</w:t>
      </w:r>
    </w:p>
    <w:p w14:paraId="4EE65EC3" w14:textId="77777777" w:rsidR="006A3900" w:rsidRPr="007222F4" w:rsidRDefault="001B365B" w:rsidP="006A3900">
      <w:pPr>
        <w:numPr>
          <w:ilvl w:val="1"/>
          <w:numId w:val="1"/>
        </w:numPr>
        <w:spacing w:before="120" w:line="360" w:lineRule="auto"/>
        <w:jc w:val="both"/>
        <w:outlineLvl w:val="1"/>
        <w:rPr>
          <w:rFonts w:ascii="Arial" w:hAnsi="Arial" w:cs="Arial"/>
          <w:bCs/>
          <w:iCs/>
          <w:color w:val="000000"/>
          <w:sz w:val="16"/>
          <w:szCs w:val="16"/>
          <w:lang w:val="x-none" w:eastAsia="x-none"/>
        </w:rPr>
      </w:pPr>
      <w:r w:rsidRPr="007222F4">
        <w:rPr>
          <w:rFonts w:ascii="Arial" w:hAnsi="Arial" w:cs="Arial"/>
          <w:bCs/>
          <w:iCs/>
          <w:color w:val="000000"/>
          <w:lang w:eastAsia="x-none"/>
        </w:rPr>
        <w:lastRenderedPageBreak/>
        <w:t xml:space="preserve">Dokumenty sporządzone w języku obcym są składane wraz z tłumaczeniem na język polski. </w:t>
      </w:r>
      <w:bookmarkStart w:id="10" w:name="_Toc258314249"/>
    </w:p>
    <w:p w14:paraId="62162939" w14:textId="77777777" w:rsidR="006A3900" w:rsidRPr="007222F4" w:rsidRDefault="006A3900" w:rsidP="006A3900">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INFORMACJA DLA WYKONAWCÓW POLEGAJĄCYCH NA ZASOBACH</w:t>
      </w:r>
      <w:r w:rsidRPr="007222F4">
        <w:rPr>
          <w:rFonts w:ascii="Arial" w:hAnsi="Arial" w:cs="Arial"/>
          <w:b/>
          <w:bCs/>
          <w:caps/>
          <w:kern w:val="32"/>
          <w:lang w:eastAsia="x-none"/>
        </w:rPr>
        <w:t xml:space="preserve"> podmiotów trzecich</w:t>
      </w:r>
    </w:p>
    <w:p w14:paraId="07386307" w14:textId="77777777" w:rsidR="006A3900" w:rsidRPr="007222F4" w:rsidRDefault="006A3900" w:rsidP="006A3900">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w celu potwierdzenia spełnienia warunków udziału w postępowaniu, może polegać na zdolnościach technicznych lub zawodowych lub sytuacji finansowej lub ekonomicznej podmiotów trzecich, na zasadach określonych w art. 118–123 ustawy Pzp</w:t>
      </w:r>
      <w:r w:rsidRPr="007222F4">
        <w:rPr>
          <w:rFonts w:ascii="Arial" w:hAnsi="Arial" w:cs="Arial"/>
          <w:bCs/>
          <w:iCs/>
          <w:color w:val="000000"/>
          <w:lang w:val="x-none" w:eastAsia="x-none"/>
        </w:rPr>
        <w:t>.</w:t>
      </w:r>
    </w:p>
    <w:p w14:paraId="193BA590" w14:textId="77777777" w:rsidR="006A3900" w:rsidRPr="007222F4" w:rsidRDefault="006A3900" w:rsidP="006A3900">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który polega na zdolnościach lub sytuacji podmiotów udostępniających zasoby, zobowiązany jest</w:t>
      </w:r>
      <w:r w:rsidRPr="007222F4">
        <w:rPr>
          <w:rFonts w:ascii="Arial" w:hAnsi="Arial" w:cs="Arial"/>
          <w:bCs/>
          <w:iCs/>
          <w:color w:val="000000"/>
          <w:lang w:eastAsia="x-none"/>
        </w:rPr>
        <w:t>:</w:t>
      </w:r>
    </w:p>
    <w:p w14:paraId="204B4AA0" w14:textId="77777777" w:rsidR="006A3900" w:rsidRPr="007222F4" w:rsidRDefault="006A3900" w:rsidP="006A3900">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37A9047" w14:textId="77777777" w:rsidR="006A3900" w:rsidRPr="007222F4" w:rsidRDefault="006A3900" w:rsidP="006A3900">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zakres dostępnych Wykonawcy zasobów podmiotu udostępniającego zasoby;</w:t>
      </w:r>
    </w:p>
    <w:p w14:paraId="0FFDB775" w14:textId="77777777" w:rsidR="006A3900" w:rsidRPr="007222F4" w:rsidRDefault="006A3900" w:rsidP="006A3900">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sposób i okres udostępnienia Wykonawcy i wykorzystania przez niego zasobów podmiotu udostępniającego te zasoby przy wykonywaniu zamówienia;</w:t>
      </w:r>
    </w:p>
    <w:p w14:paraId="1373B7CF" w14:textId="77777777" w:rsidR="006A3900" w:rsidRPr="007222F4" w:rsidRDefault="006A3900" w:rsidP="006A3900">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95F2B6E" w14:textId="77777777" w:rsidR="006A3900" w:rsidRPr="007222F4" w:rsidRDefault="006A3900" w:rsidP="006A3900">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złożyć wraz z ofertą ”Oświadczenie o niepodleganiu wykluczeniu oraz spełnianiu warunków”, podmiotu udostępniającego zasoby, potwierdzające brak podstaw wykluczenia tego podmiotu oraz odpowiednio spełnianie </w:t>
      </w:r>
      <w:r w:rsidRPr="007222F4">
        <w:rPr>
          <w:rFonts w:ascii="Arial" w:hAnsi="Arial" w:cs="Arial"/>
          <w:bCs/>
          <w:iCs/>
          <w:color w:val="000000"/>
          <w:lang w:eastAsia="x-none"/>
        </w:rPr>
        <w:lastRenderedPageBreak/>
        <w:t xml:space="preserve">warunków udziału w postępowaniu, w zakresie, w jakim Wykonawca powołuje się na jego zasoby. </w:t>
      </w:r>
    </w:p>
    <w:p w14:paraId="578C58BB" w14:textId="77777777" w:rsidR="006A3900" w:rsidRPr="007222F4" w:rsidRDefault="006A3900" w:rsidP="006A3900">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t>
      </w:r>
      <w:r w:rsidRPr="00CC6CCF">
        <w:rPr>
          <w:rFonts w:ascii="Arial" w:hAnsi="Arial" w:cs="Arial"/>
          <w:bCs/>
          <w:iCs/>
          <w:color w:val="000000"/>
          <w:lang w:val="x-none" w:eastAsia="x-none"/>
        </w:rPr>
        <w:t>w pkt. 8</w:t>
      </w:r>
      <w:r w:rsidRPr="007222F4">
        <w:rPr>
          <w:rFonts w:ascii="Arial" w:hAnsi="Arial" w:cs="Arial"/>
          <w:bCs/>
          <w:iCs/>
          <w:color w:val="000000"/>
          <w:lang w:val="x-none" w:eastAsia="x-none"/>
        </w:rPr>
        <w:t xml:space="preserve"> niniejszej SWZ.</w:t>
      </w:r>
    </w:p>
    <w:p w14:paraId="3E34EFAD" w14:textId="77777777" w:rsidR="001B365B" w:rsidRPr="007222F4" w:rsidRDefault="006A3900" w:rsidP="006A3900">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Pr>
          <w:rFonts w:ascii="Arial" w:hAnsi="Arial" w:cs="Arial"/>
          <w:bCs/>
          <w:iCs/>
          <w:color w:val="000000"/>
          <w:lang w:eastAsia="x-none"/>
        </w:rPr>
        <w:t>ż</w:t>
      </w:r>
      <w:r w:rsidRPr="007222F4">
        <w:rPr>
          <w:rFonts w:ascii="Arial" w:hAnsi="Arial" w:cs="Arial"/>
          <w:bCs/>
          <w:iCs/>
          <w:color w:val="000000"/>
          <w:lang w:eastAsia="x-none"/>
        </w:rPr>
        <w:t>ąda, aby Wykonawca w terminie określonym przez Zamawiającego zastąpił ten podmiot innym podmiotem lub podmiotami albo wykazał, że samodzielnie spełnia warunki udziału w postępowaniu.</w:t>
      </w:r>
    </w:p>
    <w:p w14:paraId="0FDB8F5A"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r w:rsidRPr="007222F4">
        <w:rPr>
          <w:rFonts w:ascii="Arial" w:hAnsi="Arial" w:cs="Arial"/>
          <w:b/>
          <w:bCs/>
          <w:caps/>
          <w:kern w:val="32"/>
          <w:lang w:val="x-none" w:eastAsia="x-none"/>
        </w:rPr>
        <w:t>INFORMACJA DLA WYKONAWCÓW zamierzających powierzyć wykonanie części zamówienia podwykonawcom</w:t>
      </w:r>
    </w:p>
    <w:p w14:paraId="75171874" w14:textId="77777777" w:rsidR="006A3900" w:rsidRPr="007222F4" w:rsidRDefault="001B365B" w:rsidP="006A3900">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może powierzyć wykonanie części zamówienia Podwykonawcom</w:t>
      </w:r>
      <w:r w:rsidRPr="007222F4">
        <w:rPr>
          <w:rFonts w:ascii="Arial" w:hAnsi="Arial" w:cs="Arial"/>
          <w:bCs/>
          <w:iCs/>
          <w:color w:val="000000"/>
          <w:lang w:eastAsia="x-none"/>
        </w:rPr>
        <w:t xml:space="preserve">. </w:t>
      </w:r>
    </w:p>
    <w:p w14:paraId="12121327" w14:textId="77777777" w:rsidR="006A3900" w:rsidRPr="007222F4" w:rsidRDefault="006A3900" w:rsidP="006A3900">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7222F4">
        <w:rPr>
          <w:rFonts w:ascii="Arial" w:hAnsi="Arial" w:cs="Arial"/>
          <w:bCs/>
          <w:iCs/>
          <w:color w:val="000000"/>
          <w:lang w:eastAsia="x-none"/>
        </w:rPr>
        <w:t>.</w:t>
      </w:r>
    </w:p>
    <w:p w14:paraId="68C15E55"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5D4CD5BE" w14:textId="77777777" w:rsidR="006A3900" w:rsidRPr="007222F4" w:rsidRDefault="001B365B" w:rsidP="006A3900">
      <w:pPr>
        <w:tabs>
          <w:tab w:val="left" w:pos="708"/>
        </w:tabs>
        <w:spacing w:before="120" w:line="360" w:lineRule="auto"/>
        <w:ind w:left="680"/>
        <w:jc w:val="both"/>
        <w:outlineLvl w:val="1"/>
        <w:rPr>
          <w:rFonts w:ascii="Arial" w:hAnsi="Arial" w:cs="Arial"/>
          <w:bCs/>
          <w:iCs/>
          <w:color w:val="000000"/>
          <w:sz w:val="16"/>
          <w:szCs w:val="16"/>
          <w:lang w:val="x-none" w:eastAsia="x-none"/>
        </w:rPr>
      </w:pPr>
      <w:r w:rsidRPr="007222F4">
        <w:rPr>
          <w:rFonts w:ascii="Arial" w:hAnsi="Arial" w:cs="Arial"/>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7222F4">
        <w:rPr>
          <w:rFonts w:ascii="Arial" w:hAnsi="Arial" w:cs="Arial"/>
          <w:bCs/>
          <w:iCs/>
          <w:color w:val="000000"/>
          <w:sz w:val="22"/>
          <w:szCs w:val="22"/>
          <w:lang w:eastAsia="x-none"/>
        </w:rPr>
        <w:t xml:space="preserve"> </w:t>
      </w:r>
    </w:p>
    <w:p w14:paraId="67B0C552" w14:textId="77777777" w:rsidR="006A3900" w:rsidRPr="0036572E" w:rsidRDefault="006A3900" w:rsidP="006A3900">
      <w:pPr>
        <w:spacing w:line="360" w:lineRule="auto"/>
        <w:ind w:left="680"/>
        <w:jc w:val="both"/>
        <w:outlineLvl w:val="1"/>
        <w:rPr>
          <w:rFonts w:ascii="Arial" w:hAnsi="Arial" w:cs="Arial"/>
          <w:bCs/>
          <w:iCs/>
          <w:color w:val="000000"/>
          <w:sz w:val="16"/>
          <w:szCs w:val="16"/>
          <w:lang w:eastAsia="x-none"/>
        </w:rPr>
      </w:pPr>
    </w:p>
    <w:p w14:paraId="038EB8D4" w14:textId="77777777" w:rsidR="006A3900" w:rsidRPr="007222F4" w:rsidRDefault="006A3900" w:rsidP="006A3900">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lastRenderedPageBreak/>
        <w:t xml:space="preserve">Wymagania </w:t>
      </w:r>
      <w:r w:rsidRPr="007222F4">
        <w:rPr>
          <w:rFonts w:ascii="Arial" w:hAnsi="Arial" w:cs="Arial"/>
        </w:rPr>
        <w:t xml:space="preserve">dotyczące umowy o podwykonawstwo na roboty budowlane, których niespełnienie spowoduje zgłoszenie przez Zamawiającego odpowiednio zastrzeżeń lub sprzeciwu: </w:t>
      </w:r>
      <w:r w:rsidRPr="007222F4">
        <w:rPr>
          <w:rFonts w:ascii="Arial" w:hAnsi="Arial" w:cs="Arial"/>
          <w:bCs/>
          <w:iCs/>
          <w:color w:val="000000"/>
          <w:lang w:eastAsia="x-none"/>
        </w:rPr>
        <w:t>.</w:t>
      </w:r>
    </w:p>
    <w:p w14:paraId="15554EEC" w14:textId="77777777" w:rsidR="008C519B" w:rsidRPr="0036572E" w:rsidRDefault="008C519B" w:rsidP="0036572E">
      <w:pPr>
        <w:spacing w:line="360" w:lineRule="auto"/>
        <w:ind w:left="680"/>
        <w:jc w:val="both"/>
        <w:outlineLvl w:val="1"/>
        <w:rPr>
          <w:rFonts w:ascii="Arial" w:hAnsi="Arial" w:cs="Arial"/>
          <w:bCs/>
          <w:iCs/>
          <w:color w:val="000000"/>
          <w:sz w:val="16"/>
          <w:szCs w:val="16"/>
          <w:lang w:eastAsia="x-none"/>
        </w:rPr>
      </w:pPr>
    </w:p>
    <w:p w14:paraId="04C1662A"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Informacja dla wykonawców wspólnie ubiegających się o udzielenie zamówienia</w:t>
      </w:r>
    </w:p>
    <w:p w14:paraId="0A79161A"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6251A9CD"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Pełnomocnictwo należy dołączyć do oferty i powinno ono zawierać w szczególności wskazanie:</w:t>
      </w:r>
    </w:p>
    <w:p w14:paraId="71EC0CD0" w14:textId="77777777" w:rsidR="001B365B" w:rsidRPr="007222F4" w:rsidRDefault="001B365B" w:rsidP="0036572E">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postępowania o udzielenie zamówienie publicznego, którego dotyczy;</w:t>
      </w:r>
    </w:p>
    <w:p w14:paraId="07B4849F" w14:textId="77777777" w:rsidR="001B365B" w:rsidRPr="007222F4" w:rsidRDefault="001B365B" w:rsidP="0036572E">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wszystkich Wykonawców ubiegających się wspólnie o udzielenie zamówienia;</w:t>
      </w:r>
    </w:p>
    <w:p w14:paraId="33508162" w14:textId="77777777" w:rsidR="001B365B" w:rsidRPr="007222F4" w:rsidRDefault="001B365B" w:rsidP="0036572E">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ustanowionego pełnomocnika oraz zakresu jego  umocowania.</w:t>
      </w:r>
    </w:p>
    <w:p w14:paraId="32805A3A"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 wspólnego ubiegania się o zamówienie przez Wykonawców, dokument ”Oświadczenia o niepodleganiu wykluczeniu oraz spełnianiu warunków udziału”, o którym mowa w pkt</w:t>
      </w:r>
      <w:r w:rsidRPr="00CC6CCF">
        <w:rPr>
          <w:rFonts w:ascii="Arial" w:hAnsi="Arial" w:cs="Arial"/>
          <w:bCs/>
          <w:iCs/>
          <w:color w:val="000000"/>
          <w:lang w:val="x-none" w:eastAsia="x-none"/>
        </w:rPr>
        <w:t xml:space="preserve">. </w:t>
      </w:r>
      <w:r w:rsidRPr="00CC6CCF">
        <w:rPr>
          <w:rFonts w:ascii="Arial" w:hAnsi="Arial" w:cs="Arial"/>
          <w:bCs/>
          <w:iCs/>
          <w:color w:val="000000"/>
          <w:lang w:eastAsia="x-none"/>
        </w:rPr>
        <w:t>9</w:t>
      </w:r>
      <w:r w:rsidRPr="00CC6CCF">
        <w:rPr>
          <w:rFonts w:ascii="Arial" w:hAnsi="Arial" w:cs="Arial"/>
          <w:bCs/>
          <w:iCs/>
          <w:color w:val="000000"/>
          <w:lang w:val="x-none" w:eastAsia="x-none"/>
        </w:rPr>
        <w:t>.1 SWZ</w:t>
      </w:r>
      <w:r w:rsidRPr="007222F4">
        <w:rPr>
          <w:rFonts w:ascii="Arial" w:hAnsi="Arial" w:cs="Arial"/>
          <w:bCs/>
          <w:iCs/>
          <w:color w:val="000000"/>
          <w:lang w:val="x-none" w:eastAsia="x-none"/>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7222F4">
        <w:rPr>
          <w:rFonts w:ascii="Arial" w:hAnsi="Arial" w:cs="Arial"/>
          <w:bCs/>
          <w:iCs/>
          <w:color w:val="000000"/>
          <w:lang w:eastAsia="x-none"/>
        </w:rPr>
        <w:t>postępowaniu</w:t>
      </w:r>
      <w:r w:rsidRPr="007222F4">
        <w:rPr>
          <w:rFonts w:ascii="Arial" w:hAnsi="Arial" w:cs="Arial"/>
          <w:bCs/>
          <w:iCs/>
          <w:color w:val="000000"/>
          <w:lang w:val="x-none" w:eastAsia="x-none"/>
        </w:rPr>
        <w:t>.</w:t>
      </w:r>
    </w:p>
    <w:p w14:paraId="011243CF"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Informacje o sposobie porozumiewania się zamawiającego z Wykonawcami</w:t>
      </w:r>
      <w:bookmarkEnd w:id="10"/>
    </w:p>
    <w:p w14:paraId="34BFFC6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niniejszym postępowaniu komunikacja Zamawiającego z Wykonawcami odbywa się przy użyciu środków komunikacji elektronicznej, za pośrednictwem Platformy on-line działającej pod adresem</w:t>
      </w:r>
      <w:r w:rsidRPr="007222F4">
        <w:rPr>
          <w:rFonts w:ascii="Arial" w:hAnsi="Arial" w:cs="Arial"/>
          <w:bCs/>
          <w:iCs/>
          <w:color w:val="000000"/>
          <w:lang w:eastAsia="x-none"/>
        </w:rPr>
        <w:t xml:space="preserve"> </w:t>
      </w:r>
      <w:r w:rsidR="006A3900" w:rsidRPr="006A3900">
        <w:rPr>
          <w:rFonts w:ascii="Arial" w:hAnsi="Arial" w:cs="Arial"/>
          <w:bCs/>
          <w:iCs/>
          <w:color w:val="0000FF"/>
          <w:u w:val="single"/>
          <w:lang w:eastAsia="x-none"/>
        </w:rPr>
        <w:t>https://e-propublico.pl</w:t>
      </w:r>
      <w:r w:rsidRPr="007222F4">
        <w:rPr>
          <w:rFonts w:ascii="Arial" w:hAnsi="Arial" w:cs="Arial"/>
          <w:bCs/>
          <w:iCs/>
          <w:lang w:eastAsia="x-none"/>
        </w:rPr>
        <w:t>.</w:t>
      </w:r>
    </w:p>
    <w:p w14:paraId="444372C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1" w:name="_Hlk37863747"/>
      <w:r w:rsidRPr="007222F4">
        <w:rPr>
          <w:rFonts w:ascii="Arial" w:hAnsi="Arial" w:cs="Arial"/>
          <w:bCs/>
          <w:iCs/>
          <w:color w:val="000000"/>
          <w:lang w:val="x-none" w:eastAsia="x-none"/>
        </w:rPr>
        <w:t>Korzystanie z Platformy przez Wykonawcę jest bezpłatne</w:t>
      </w:r>
      <w:bookmarkEnd w:id="11"/>
      <w:r w:rsidRPr="007222F4">
        <w:rPr>
          <w:rFonts w:ascii="Arial" w:hAnsi="Arial" w:cs="Arial"/>
          <w:bCs/>
          <w:iCs/>
          <w:color w:val="000000"/>
          <w:lang w:val="x-none" w:eastAsia="x-none"/>
        </w:rPr>
        <w:t>.</w:t>
      </w:r>
    </w:p>
    <w:p w14:paraId="6A96524E"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2" w:name="_Hlk37863788"/>
      <w:r w:rsidRPr="007222F4">
        <w:rPr>
          <w:rFonts w:ascii="Arial" w:hAnsi="Arial" w:cs="Arial"/>
          <w:bCs/>
          <w:iCs/>
          <w:color w:val="000000"/>
          <w:lang w:val="x-none" w:eastAsia="x-none"/>
        </w:rPr>
        <w:lastRenderedPageBreak/>
        <w:t>Na Platformie postępowanie prowadzone jest pod nazwą: ”</w:t>
      </w:r>
      <w:r w:rsidR="006A3900" w:rsidRPr="006A3900">
        <w:rPr>
          <w:rFonts w:ascii="Arial" w:hAnsi="Arial" w:cs="Arial"/>
          <w:b/>
          <w:bCs/>
          <w:iCs/>
          <w:color w:val="000000"/>
          <w:lang w:val="x-none" w:eastAsia="x-none"/>
        </w:rPr>
        <w:t>MODERNIZACJA SYSTEMU POŻAROWEGO, OŚWIETLENIA AWARYJNEGO ORAZ DOSTOSOWANIE BUDYNKU DO PRZEPISÓW PPOŻ</w:t>
      </w:r>
      <w:r w:rsidRPr="007222F4">
        <w:rPr>
          <w:rFonts w:ascii="Arial" w:hAnsi="Arial" w:cs="Arial"/>
          <w:bCs/>
          <w:iCs/>
          <w:color w:val="000000"/>
          <w:lang w:val="x-none" w:eastAsia="x-none"/>
        </w:rPr>
        <w:t xml:space="preserve">” – znak sprawy: </w:t>
      </w:r>
      <w:bookmarkEnd w:id="12"/>
      <w:r w:rsidR="006A3900" w:rsidRPr="006A3900">
        <w:rPr>
          <w:rFonts w:ascii="Arial" w:hAnsi="Arial" w:cs="Arial"/>
          <w:b/>
          <w:bCs/>
          <w:iCs/>
          <w:color w:val="000000"/>
          <w:lang w:val="x-none" w:eastAsia="x-none"/>
        </w:rPr>
        <w:t>ZP-KCK/3/2024</w:t>
      </w:r>
      <w:r w:rsidRPr="007222F4">
        <w:rPr>
          <w:rFonts w:ascii="Arial" w:hAnsi="Arial" w:cs="Arial"/>
          <w:bCs/>
          <w:iCs/>
          <w:color w:val="000000"/>
          <w:lang w:eastAsia="x-none"/>
        </w:rPr>
        <w:t>.</w:t>
      </w:r>
    </w:p>
    <w:p w14:paraId="23E069F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3" w:name="_Hlk37863807"/>
      <w:r w:rsidRPr="007222F4">
        <w:rPr>
          <w:rFonts w:ascii="Arial" w:hAnsi="Arial" w:cs="Arial"/>
          <w:bCs/>
          <w:iCs/>
          <w:color w:val="000000"/>
          <w:lang w:val="x-none" w:eastAsia="x-none"/>
        </w:rPr>
        <w:t xml:space="preserve">Wykonawca przystępując do postępowania o udzielenie zamówienia publicznego, akceptuje warunki korzystania z Platformy określone w Regulaminie zamieszczonym na stronie internetowej </w:t>
      </w:r>
      <w:r w:rsidR="006A3900" w:rsidRPr="006A3900">
        <w:rPr>
          <w:rFonts w:ascii="Arial" w:hAnsi="Arial" w:cs="Arial"/>
          <w:bCs/>
          <w:iCs/>
          <w:color w:val="000000"/>
          <w:lang w:val="x-none" w:eastAsia="x-none"/>
        </w:rPr>
        <w:t>https://e-propublico.pl</w:t>
      </w:r>
      <w:r w:rsidRPr="007222F4">
        <w:rPr>
          <w:rFonts w:ascii="Arial" w:hAnsi="Arial" w:cs="Arial"/>
          <w:bCs/>
          <w:iCs/>
          <w:color w:val="000000"/>
          <w:lang w:eastAsia="x-none"/>
        </w:rPr>
        <w:t xml:space="preserve"> </w:t>
      </w:r>
      <w:r w:rsidRPr="007222F4">
        <w:rPr>
          <w:rFonts w:ascii="Arial" w:hAnsi="Arial" w:cs="Arial"/>
          <w:bCs/>
          <w:iCs/>
          <w:color w:val="000000"/>
          <w:lang w:val="x-none" w:eastAsia="x-none"/>
        </w:rPr>
        <w:t>oraz uznaje go za wiążący</w:t>
      </w:r>
      <w:bookmarkEnd w:id="13"/>
      <w:r w:rsidRPr="007222F4">
        <w:rPr>
          <w:rFonts w:ascii="Arial" w:hAnsi="Arial" w:cs="Arial"/>
          <w:bCs/>
          <w:iCs/>
          <w:color w:val="000000"/>
          <w:lang w:eastAsia="x-none"/>
        </w:rPr>
        <w:t>.</w:t>
      </w:r>
    </w:p>
    <w:p w14:paraId="734E8E6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4" w:name="_Hlk37863841"/>
      <w:r w:rsidRPr="007222F4">
        <w:rPr>
          <w:rFonts w:ascii="Arial" w:hAnsi="Arial" w:cs="Arial"/>
          <w:bCs/>
          <w:iCs/>
          <w:color w:val="000000"/>
          <w:lang w:val="x-none" w:eastAsia="x-none"/>
        </w:rPr>
        <w:t>Wykonawca zamierzający wziąć udział w postępowaniu musi posiadać konto na Platformie</w:t>
      </w:r>
      <w:bookmarkEnd w:id="14"/>
      <w:r w:rsidRPr="007222F4">
        <w:rPr>
          <w:rFonts w:ascii="Arial" w:hAnsi="Arial" w:cs="Arial"/>
          <w:bCs/>
          <w:iCs/>
          <w:color w:val="000000"/>
          <w:lang w:eastAsia="x-none"/>
        </w:rPr>
        <w:t>.</w:t>
      </w:r>
    </w:p>
    <w:p w14:paraId="27B93B6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5" w:name="_Hlk37863867"/>
      <w:r w:rsidRPr="007222F4">
        <w:rPr>
          <w:rFonts w:ascii="Arial" w:hAnsi="Arial" w:cs="Arial"/>
          <w:bCs/>
          <w:iCs/>
          <w:color w:val="000000"/>
          <w:lang w:val="x-none" w:eastAsia="x-none"/>
        </w:rPr>
        <w:t>Do złożenia oferty konieczne jest posiadanie przez osobę upoważnioną do reprezentowania Wykonawcy ważnego kwalifikowanego podpisu elektronicznego</w:t>
      </w:r>
      <w:bookmarkEnd w:id="15"/>
      <w:r w:rsidRPr="007222F4">
        <w:rPr>
          <w:rFonts w:ascii="Arial" w:hAnsi="Arial" w:cs="Arial"/>
          <w:bCs/>
          <w:iCs/>
          <w:color w:val="000000"/>
          <w:lang w:eastAsia="x-none"/>
        </w:rPr>
        <w:t>, podpisu zaufanego lub podpisu osobistego.</w:t>
      </w:r>
    </w:p>
    <w:p w14:paraId="0828337D"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Ilekroć w niniejszej SWZ jest mowa o:</w:t>
      </w:r>
    </w:p>
    <w:p w14:paraId="094BF2D1" w14:textId="77777777" w:rsidR="001B365B" w:rsidRPr="007222F4" w:rsidRDefault="001B365B" w:rsidP="0036572E">
      <w:pPr>
        <w:numPr>
          <w:ilvl w:val="0"/>
          <w:numId w:val="1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podpisie zaufanym – należy przez to rozumieć podpis, o którym mowa art. 3 pkt 14a ustawy z 17 lutego 2005 r. o informatyzacji działalności podmiotów realizujących zadania publiczne (</w:t>
      </w:r>
      <w:r w:rsidR="00155BF0" w:rsidRPr="00155BF0">
        <w:rPr>
          <w:rFonts w:ascii="Arial" w:hAnsi="Arial" w:cs="Arial"/>
          <w:bCs/>
          <w:iCs/>
          <w:color w:val="000000"/>
          <w:lang w:eastAsia="x-none"/>
        </w:rPr>
        <w:t>t.j. Dz.U. z 2023r. poz. 57</w:t>
      </w:r>
      <w:r w:rsidRPr="007222F4">
        <w:rPr>
          <w:rFonts w:ascii="Arial" w:hAnsi="Arial" w:cs="Arial"/>
          <w:bCs/>
          <w:iCs/>
          <w:color w:val="000000"/>
          <w:lang w:eastAsia="x-none"/>
        </w:rPr>
        <w:t>);</w:t>
      </w:r>
    </w:p>
    <w:p w14:paraId="41AEFC70" w14:textId="77777777" w:rsidR="001B365B" w:rsidRPr="007222F4" w:rsidRDefault="001B365B" w:rsidP="0036572E">
      <w:pPr>
        <w:numPr>
          <w:ilvl w:val="0"/>
          <w:numId w:val="1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podpisie osobistym – należy przez to rozumieć podpis, o którym mowa w art. z art. 2 ust. 1 pkt 9 ustawy z 6 sierpnia 2010 r. o dowodach osobistych (</w:t>
      </w:r>
      <w:r w:rsidR="00155BF0" w:rsidRPr="00155BF0">
        <w:rPr>
          <w:rFonts w:ascii="Arial" w:hAnsi="Arial" w:cs="Arial"/>
          <w:bCs/>
          <w:iCs/>
          <w:color w:val="000000"/>
          <w:lang w:eastAsia="x-none"/>
        </w:rPr>
        <w:t>t.j. Dz.U. z 2022r. poz. 67</w:t>
      </w:r>
      <w:r w:rsidRPr="007222F4">
        <w:rPr>
          <w:rFonts w:ascii="Arial" w:hAnsi="Arial" w:cs="Arial"/>
          <w:bCs/>
          <w:iCs/>
          <w:color w:val="000000"/>
          <w:lang w:eastAsia="x-none"/>
        </w:rPr>
        <w:t>).</w:t>
      </w:r>
    </w:p>
    <w:p w14:paraId="71173D9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6" w:name="_Hlk37936911"/>
      <w:r w:rsidRPr="007222F4">
        <w:rPr>
          <w:rFonts w:ascii="Arial" w:hAnsi="Arial" w:cs="Arial"/>
          <w:bCs/>
          <w:iCs/>
          <w:color w:val="000000"/>
          <w:lang w:val="x-none" w:eastAsia="x-none"/>
        </w:rPr>
        <w:t>Zalecenia Zamawiającego odnośnie kwalifikowanego podpisu elektronicznego</w:t>
      </w:r>
      <w:bookmarkEnd w:id="16"/>
      <w:r w:rsidRPr="007222F4">
        <w:rPr>
          <w:rFonts w:ascii="Arial" w:hAnsi="Arial" w:cs="Arial"/>
          <w:bCs/>
          <w:iCs/>
          <w:color w:val="000000"/>
          <w:lang w:eastAsia="x-none"/>
        </w:rPr>
        <w:t>:</w:t>
      </w:r>
    </w:p>
    <w:p w14:paraId="23A288B9" w14:textId="77777777" w:rsidR="001B365B" w:rsidRPr="007222F4" w:rsidRDefault="001B365B" w:rsidP="0036572E">
      <w:pPr>
        <w:numPr>
          <w:ilvl w:val="0"/>
          <w:numId w:val="12"/>
        </w:numPr>
        <w:tabs>
          <w:tab w:val="left" w:pos="708"/>
        </w:tabs>
        <w:spacing w:before="60" w:line="360" w:lineRule="auto"/>
        <w:ind w:left="1037" w:hanging="357"/>
        <w:jc w:val="both"/>
        <w:outlineLvl w:val="1"/>
        <w:rPr>
          <w:rFonts w:ascii="Arial" w:hAnsi="Arial" w:cs="Arial"/>
          <w:bCs/>
          <w:iCs/>
          <w:color w:val="000000"/>
          <w:lang w:val="x-none" w:eastAsia="x-none"/>
        </w:rPr>
      </w:pPr>
      <w:bookmarkStart w:id="17" w:name="_Hlk37936930"/>
      <w:r w:rsidRPr="007222F4">
        <w:rPr>
          <w:rFonts w:ascii="Arial" w:hAnsi="Arial" w:cs="Arial"/>
          <w:bCs/>
          <w:iCs/>
          <w:color w:val="000000"/>
          <w:lang w:val="x-none" w:eastAsia="x-none"/>
        </w:rPr>
        <w:t>dokumenty sporządzone i przesyłane w formacie .pdf zaleca się podpisywać kwalifikowanym podpisem elektronicznym w formacie P</w:t>
      </w:r>
      <w:r w:rsidRPr="007222F4">
        <w:rPr>
          <w:rFonts w:ascii="Arial" w:hAnsi="Arial" w:cs="Arial"/>
          <w:bCs/>
          <w:iCs/>
          <w:color w:val="000000"/>
          <w:lang w:eastAsia="x-none"/>
        </w:rPr>
        <w:t>A</w:t>
      </w:r>
      <w:r w:rsidRPr="007222F4">
        <w:rPr>
          <w:rFonts w:ascii="Arial" w:hAnsi="Arial" w:cs="Arial"/>
          <w:bCs/>
          <w:iCs/>
          <w:color w:val="000000"/>
          <w:lang w:val="x-none" w:eastAsia="x-none"/>
        </w:rPr>
        <w:t>dES</w:t>
      </w:r>
      <w:bookmarkEnd w:id="17"/>
      <w:r w:rsidRPr="007222F4">
        <w:rPr>
          <w:rFonts w:ascii="Arial" w:hAnsi="Arial" w:cs="Arial"/>
          <w:bCs/>
          <w:iCs/>
          <w:color w:val="000000"/>
          <w:lang w:eastAsia="x-none"/>
        </w:rPr>
        <w:t>;</w:t>
      </w:r>
    </w:p>
    <w:p w14:paraId="2D63E3F8" w14:textId="77777777" w:rsidR="001B365B" w:rsidRPr="007222F4" w:rsidRDefault="001B365B" w:rsidP="0036572E">
      <w:pPr>
        <w:numPr>
          <w:ilvl w:val="0"/>
          <w:numId w:val="12"/>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val="x-none" w:eastAsia="x-none"/>
        </w:rPr>
        <w:t>dokumenty sporządzone i przesyłane w formacie innym niż .pdf (np.: .doc, .docx, .xlsx, .xml) zaleca się podpisywać kwalifikowanym podpisem elektronicznym w formacie XAdES;</w:t>
      </w:r>
    </w:p>
    <w:p w14:paraId="6C2D74DC" w14:textId="77777777" w:rsidR="001B365B" w:rsidRPr="007222F4" w:rsidRDefault="001B365B" w:rsidP="0036572E">
      <w:pPr>
        <w:numPr>
          <w:ilvl w:val="0"/>
          <w:numId w:val="12"/>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val="x-none" w:eastAsia="x-none"/>
        </w:rPr>
        <w:t>do składania kwalifikowanego podpisu elektronicznego zaleca się stosowanie algorytmu SHA-2 (lub wyższego)</w:t>
      </w:r>
      <w:r w:rsidRPr="007222F4">
        <w:rPr>
          <w:rFonts w:ascii="Arial" w:hAnsi="Arial" w:cs="Arial"/>
          <w:bCs/>
          <w:iCs/>
          <w:color w:val="000000"/>
          <w:lang w:eastAsia="x-none"/>
        </w:rPr>
        <w:t>.</w:t>
      </w:r>
    </w:p>
    <w:p w14:paraId="26E91EF9"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8" w:name="_Hlk37937004"/>
      <w:r w:rsidRPr="007222F4">
        <w:rPr>
          <w:rFonts w:ascii="Arial" w:hAnsi="Arial" w:cs="Arial"/>
          <w:bCs/>
          <w:iCs/>
          <w:color w:val="000000"/>
          <w:lang w:val="x-none" w:eastAsia="x-none"/>
        </w:rPr>
        <w:t>Zamawiający określa następujące wymagania sprzętowo – aplikacyjne pozwalające na korzystanie z Platformy</w:t>
      </w:r>
      <w:bookmarkEnd w:id="18"/>
      <w:r w:rsidRPr="007222F4">
        <w:rPr>
          <w:rFonts w:ascii="Arial" w:hAnsi="Arial" w:cs="Arial"/>
          <w:bCs/>
          <w:iCs/>
          <w:color w:val="000000"/>
          <w:lang w:eastAsia="x-none"/>
        </w:rPr>
        <w:t>:</w:t>
      </w:r>
    </w:p>
    <w:p w14:paraId="58560475" w14:textId="77777777" w:rsidR="001B365B" w:rsidRPr="007222F4" w:rsidRDefault="001B365B" w:rsidP="0036572E">
      <w:pPr>
        <w:numPr>
          <w:ilvl w:val="0"/>
          <w:numId w:val="13"/>
        </w:numPr>
        <w:tabs>
          <w:tab w:val="left" w:pos="708"/>
        </w:tabs>
        <w:spacing w:before="60" w:line="360" w:lineRule="auto"/>
        <w:ind w:left="1037" w:hanging="357"/>
        <w:jc w:val="both"/>
        <w:outlineLvl w:val="1"/>
        <w:rPr>
          <w:rFonts w:ascii="Arial" w:hAnsi="Arial" w:cs="Arial"/>
          <w:bCs/>
          <w:iCs/>
          <w:color w:val="000000"/>
          <w:lang w:val="x-none" w:eastAsia="x-none"/>
        </w:rPr>
      </w:pPr>
      <w:bookmarkStart w:id="19" w:name="_Hlk37937034"/>
      <w:r w:rsidRPr="007222F4">
        <w:rPr>
          <w:rFonts w:ascii="Arial" w:hAnsi="Arial" w:cs="Arial"/>
          <w:bCs/>
          <w:iCs/>
          <w:color w:val="000000"/>
          <w:lang w:val="x-none" w:eastAsia="x-none"/>
        </w:rPr>
        <w:t>stały dostęp do sieci Internet</w:t>
      </w:r>
      <w:bookmarkEnd w:id="19"/>
      <w:r w:rsidRPr="007222F4">
        <w:rPr>
          <w:rFonts w:ascii="Arial" w:hAnsi="Arial" w:cs="Arial"/>
          <w:bCs/>
          <w:iCs/>
          <w:color w:val="000000"/>
          <w:lang w:eastAsia="x-none"/>
        </w:rPr>
        <w:t>;</w:t>
      </w:r>
    </w:p>
    <w:p w14:paraId="76F5D9B6" w14:textId="77777777" w:rsidR="001B365B" w:rsidRPr="007222F4" w:rsidRDefault="001B365B" w:rsidP="0036572E">
      <w:pPr>
        <w:numPr>
          <w:ilvl w:val="0"/>
          <w:numId w:val="13"/>
        </w:numPr>
        <w:spacing w:before="60" w:line="360" w:lineRule="auto"/>
        <w:ind w:left="1037" w:hanging="357"/>
        <w:jc w:val="both"/>
        <w:outlineLvl w:val="1"/>
        <w:rPr>
          <w:rFonts w:ascii="Arial" w:hAnsi="Arial" w:cs="Arial"/>
          <w:bCs/>
          <w:iCs/>
          <w:lang w:eastAsia="x-none"/>
        </w:rPr>
      </w:pPr>
      <w:bookmarkStart w:id="20" w:name="_Hlk37937050"/>
      <w:r w:rsidRPr="007222F4">
        <w:rPr>
          <w:rFonts w:ascii="Arial" w:hAnsi="Arial" w:cs="Arial"/>
          <w:bCs/>
          <w:iCs/>
          <w:lang w:eastAsia="x-none"/>
        </w:rPr>
        <w:lastRenderedPageBreak/>
        <w:t>posiadanie dowolnej i aktywnej skrzynki poczty elektronicznej (e-mail)</w:t>
      </w:r>
      <w:bookmarkEnd w:id="20"/>
      <w:r w:rsidRPr="007222F4">
        <w:rPr>
          <w:rFonts w:ascii="Arial" w:hAnsi="Arial" w:cs="Arial"/>
          <w:bCs/>
          <w:iCs/>
          <w:lang w:eastAsia="x-none"/>
        </w:rPr>
        <w:t>,</w:t>
      </w:r>
    </w:p>
    <w:p w14:paraId="50AE19D2" w14:textId="77777777" w:rsidR="001B365B" w:rsidRPr="007222F4" w:rsidRDefault="001B365B" w:rsidP="0036572E">
      <w:pPr>
        <w:numPr>
          <w:ilvl w:val="0"/>
          <w:numId w:val="13"/>
        </w:numPr>
        <w:spacing w:before="60" w:line="360" w:lineRule="auto"/>
        <w:ind w:left="1037" w:hanging="357"/>
        <w:jc w:val="both"/>
        <w:outlineLvl w:val="1"/>
        <w:rPr>
          <w:rFonts w:ascii="Arial" w:hAnsi="Arial" w:cs="Arial"/>
          <w:bCs/>
          <w:iCs/>
          <w:lang w:eastAsia="x-none"/>
        </w:rPr>
      </w:pPr>
      <w:bookmarkStart w:id="21" w:name="_Hlk37937074"/>
      <w:r w:rsidRPr="007222F4">
        <w:rPr>
          <w:rFonts w:ascii="Arial" w:hAnsi="Arial" w:cs="Arial"/>
        </w:rPr>
        <w:t>komputer z zainstalowanym systemem operacyjnym Windows 7 (lub nowszym) albo Linux</w:t>
      </w:r>
      <w:bookmarkEnd w:id="21"/>
      <w:r w:rsidRPr="007222F4">
        <w:rPr>
          <w:rFonts w:ascii="Arial" w:hAnsi="Arial" w:cs="Arial"/>
          <w:bCs/>
          <w:iCs/>
          <w:lang w:eastAsia="x-none"/>
        </w:rPr>
        <w:t>,</w:t>
      </w:r>
    </w:p>
    <w:p w14:paraId="42216D1F" w14:textId="77777777" w:rsidR="001B365B" w:rsidRPr="007222F4" w:rsidRDefault="001B365B" w:rsidP="0036572E">
      <w:pPr>
        <w:numPr>
          <w:ilvl w:val="0"/>
          <w:numId w:val="13"/>
        </w:numPr>
        <w:spacing w:before="60" w:line="360" w:lineRule="auto"/>
        <w:ind w:left="1037" w:hanging="357"/>
        <w:jc w:val="both"/>
        <w:outlineLvl w:val="1"/>
        <w:rPr>
          <w:rFonts w:ascii="Arial" w:hAnsi="Arial" w:cs="Arial"/>
          <w:bCs/>
          <w:iCs/>
          <w:lang w:eastAsia="x-none"/>
        </w:rPr>
      </w:pPr>
      <w:bookmarkStart w:id="22" w:name="_Hlk37937092"/>
      <w:r w:rsidRPr="007222F4">
        <w:rPr>
          <w:rFonts w:ascii="Arial" w:hAnsi="Arial" w:cs="Arial"/>
          <w:bCs/>
          <w:iCs/>
          <w:lang w:eastAsia="x-none"/>
        </w:rPr>
        <w:t>zainstalowana dowolna przeglądarka internetowa</w:t>
      </w:r>
      <w:r w:rsidRPr="007222F4">
        <w:rPr>
          <w:rFonts w:ascii="Arial" w:hAnsi="Arial" w:cs="Arial"/>
        </w:rPr>
        <w:t xml:space="preserve"> - Platforma współpracuje                    z najnowszymi, stabilnymi wersjami wszystkich głównych przeglądarek internetowych (Internet Explorer 10+, Microsoft Edge, Mozilla Firefox, Google Chrome, Opera)</w:t>
      </w:r>
      <w:bookmarkEnd w:id="22"/>
      <w:r w:rsidRPr="007222F4">
        <w:rPr>
          <w:rFonts w:ascii="Arial" w:hAnsi="Arial" w:cs="Arial"/>
          <w:bCs/>
          <w:iCs/>
          <w:lang w:eastAsia="x-none"/>
        </w:rPr>
        <w:t>,</w:t>
      </w:r>
    </w:p>
    <w:p w14:paraId="17642451" w14:textId="77777777" w:rsidR="001B365B" w:rsidRPr="007222F4" w:rsidRDefault="001B365B" w:rsidP="0036572E">
      <w:pPr>
        <w:numPr>
          <w:ilvl w:val="0"/>
          <w:numId w:val="13"/>
        </w:numPr>
        <w:tabs>
          <w:tab w:val="left" w:pos="708"/>
        </w:tabs>
        <w:spacing w:before="60" w:line="360" w:lineRule="auto"/>
        <w:ind w:left="1037" w:hanging="357"/>
        <w:jc w:val="both"/>
        <w:outlineLvl w:val="1"/>
        <w:rPr>
          <w:rFonts w:ascii="Arial" w:hAnsi="Arial" w:cs="Arial"/>
          <w:bCs/>
          <w:iCs/>
          <w:color w:val="000000"/>
          <w:lang w:val="x-none" w:eastAsia="x-none"/>
        </w:rPr>
      </w:pPr>
      <w:bookmarkStart w:id="23" w:name="_Hlk37937106"/>
      <w:r w:rsidRPr="007222F4">
        <w:rPr>
          <w:rFonts w:ascii="Arial" w:hAnsi="Arial" w:cs="Arial"/>
          <w:bCs/>
          <w:iCs/>
          <w:color w:val="000000"/>
          <w:lang w:val="x-none" w:eastAsia="x-none"/>
        </w:rPr>
        <w:t>włączona obsługa JavaScript oraz Cookies</w:t>
      </w:r>
      <w:bookmarkEnd w:id="23"/>
      <w:r w:rsidRPr="007222F4">
        <w:rPr>
          <w:rFonts w:ascii="Arial" w:hAnsi="Arial" w:cs="Arial"/>
          <w:bCs/>
          <w:iCs/>
          <w:color w:val="000000"/>
          <w:lang w:eastAsia="x-none"/>
        </w:rPr>
        <w:t>.</w:t>
      </w:r>
    </w:p>
    <w:p w14:paraId="77D1FA09" w14:textId="77777777" w:rsidR="00F17074" w:rsidRDefault="00231B00" w:rsidP="00F74153">
      <w:pPr>
        <w:numPr>
          <w:ilvl w:val="1"/>
          <w:numId w:val="1"/>
        </w:numPr>
        <w:spacing w:before="120" w:line="360" w:lineRule="auto"/>
        <w:jc w:val="both"/>
        <w:outlineLvl w:val="1"/>
        <w:rPr>
          <w:rFonts w:ascii="Arial" w:hAnsi="Arial" w:cs="Arial"/>
          <w:bCs/>
          <w:iCs/>
          <w:color w:val="000000"/>
          <w:lang w:val="x-none" w:eastAsia="x-none"/>
        </w:rPr>
      </w:pPr>
      <w:bookmarkStart w:id="24" w:name="_Hlk75250906"/>
      <w:r w:rsidRPr="007222F4">
        <w:rPr>
          <w:rFonts w:ascii="Arial" w:hAnsi="Arial" w:cs="Arial"/>
          <w:bCs/>
          <w:iCs/>
          <w:color w:val="000000"/>
          <w:lang w:val="x-none" w:eastAsia="x-none"/>
        </w:rPr>
        <w:t>Zamawiający dopuszcza następujący format przesyłanych danych:</w:t>
      </w:r>
    </w:p>
    <w:bookmarkEnd w:id="24"/>
    <w:p w14:paraId="4D721777" w14:textId="77777777" w:rsidR="00F17074" w:rsidRPr="00F17074" w:rsidRDefault="00F17074" w:rsidP="0036572E">
      <w:pPr>
        <w:numPr>
          <w:ilvl w:val="0"/>
          <w:numId w:val="27"/>
        </w:numPr>
        <w:spacing w:before="60" w:line="360" w:lineRule="auto"/>
        <w:ind w:left="1037" w:hanging="357"/>
        <w:jc w:val="both"/>
        <w:outlineLvl w:val="1"/>
        <w:rPr>
          <w:rFonts w:ascii="Arial" w:hAnsi="Arial" w:cs="Arial"/>
          <w:bCs/>
          <w:iCs/>
          <w:color w:val="000000"/>
          <w:lang w:val="x-none" w:eastAsia="x-none"/>
        </w:rPr>
      </w:pPr>
      <w:r w:rsidRPr="00F17074">
        <w:rPr>
          <w:rFonts w:ascii="Arial" w:hAnsi="Arial" w:cs="Arial"/>
          <w:bCs/>
          <w:iCs/>
          <w:color w:val="000000"/>
          <w:lang w:val="x-none" w:eastAsia="x-none"/>
        </w:rPr>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F17074">
        <w:rPr>
          <w:rFonts w:ascii="Arial" w:hAnsi="Arial" w:cs="Arial"/>
          <w:b/>
          <w:iCs/>
          <w:color w:val="000000"/>
          <w:lang w:val="x-none" w:eastAsia="x-none"/>
        </w:rPr>
        <w:t>.pdf</w:t>
      </w:r>
      <w:r w:rsidRPr="00F17074">
        <w:rPr>
          <w:rFonts w:ascii="Arial" w:hAnsi="Arial" w:cs="Arial"/>
          <w:bCs/>
          <w:iCs/>
          <w:color w:val="000000"/>
          <w:lang w:val="x-none" w:eastAsia="x-none"/>
        </w:rPr>
        <w:t xml:space="preserve">, </w:t>
      </w:r>
      <w:r w:rsidRPr="00F17074">
        <w:rPr>
          <w:rFonts w:ascii="Arial" w:hAnsi="Arial" w:cs="Arial"/>
          <w:b/>
          <w:iCs/>
          <w:color w:val="000000"/>
          <w:lang w:val="x-none" w:eastAsia="x-none"/>
        </w:rPr>
        <w:t>.doc</w:t>
      </w:r>
      <w:r w:rsidRPr="00F17074">
        <w:rPr>
          <w:rFonts w:ascii="Arial" w:hAnsi="Arial" w:cs="Arial"/>
          <w:bCs/>
          <w:iCs/>
          <w:color w:val="000000"/>
          <w:lang w:val="x-none" w:eastAsia="x-none"/>
        </w:rPr>
        <w:t xml:space="preserve">, </w:t>
      </w:r>
      <w:r w:rsidRPr="00F17074">
        <w:rPr>
          <w:rFonts w:ascii="Arial" w:hAnsi="Arial" w:cs="Arial"/>
          <w:b/>
          <w:iCs/>
          <w:color w:val="000000"/>
          <w:lang w:val="x-none" w:eastAsia="x-none"/>
        </w:rPr>
        <w:t>.docx</w:t>
      </w:r>
      <w:r w:rsidRPr="00F17074">
        <w:rPr>
          <w:rFonts w:ascii="Arial" w:hAnsi="Arial" w:cs="Arial"/>
          <w:bCs/>
          <w:iCs/>
          <w:color w:val="000000"/>
          <w:lang w:val="x-none" w:eastAsia="x-none"/>
        </w:rPr>
        <w:t xml:space="preserve">, </w:t>
      </w:r>
      <w:r w:rsidRPr="00F17074">
        <w:rPr>
          <w:rFonts w:ascii="Arial" w:hAnsi="Arial" w:cs="Arial"/>
          <w:b/>
          <w:iCs/>
          <w:color w:val="000000"/>
          <w:lang w:val="x-none" w:eastAsia="x-none"/>
        </w:rPr>
        <w:t>.xls</w:t>
      </w:r>
      <w:r w:rsidRPr="00F17074">
        <w:rPr>
          <w:rFonts w:ascii="Arial" w:hAnsi="Arial" w:cs="Arial"/>
          <w:bCs/>
          <w:iCs/>
          <w:color w:val="000000"/>
          <w:lang w:val="x-none" w:eastAsia="x-none"/>
        </w:rPr>
        <w:t xml:space="preserve">, </w:t>
      </w:r>
      <w:r w:rsidRPr="00F17074">
        <w:rPr>
          <w:rFonts w:ascii="Arial" w:hAnsi="Arial" w:cs="Arial"/>
          <w:b/>
          <w:iCs/>
          <w:color w:val="000000"/>
          <w:lang w:val="x-none" w:eastAsia="x-none"/>
        </w:rPr>
        <w:t>.xlsx</w:t>
      </w:r>
      <w:r w:rsidRPr="00F17074">
        <w:rPr>
          <w:rFonts w:ascii="Arial" w:hAnsi="Arial" w:cs="Arial"/>
          <w:bCs/>
          <w:iCs/>
          <w:color w:val="000000"/>
          <w:lang w:val="x-none" w:eastAsia="x-none"/>
        </w:rPr>
        <w:t xml:space="preserve">; </w:t>
      </w:r>
    </w:p>
    <w:p w14:paraId="2CFB1529" w14:textId="77777777" w:rsidR="00F17074" w:rsidRPr="00F17074" w:rsidRDefault="00F17074" w:rsidP="0036572E">
      <w:pPr>
        <w:numPr>
          <w:ilvl w:val="0"/>
          <w:numId w:val="27"/>
        </w:numPr>
        <w:spacing w:before="60" w:line="360" w:lineRule="auto"/>
        <w:ind w:left="1037" w:hanging="357"/>
        <w:jc w:val="both"/>
        <w:outlineLvl w:val="1"/>
        <w:rPr>
          <w:rFonts w:ascii="Arial" w:hAnsi="Arial" w:cs="Arial"/>
          <w:bCs/>
          <w:iCs/>
          <w:color w:val="000000"/>
          <w:lang w:val="x-none" w:eastAsia="x-none"/>
        </w:rPr>
      </w:pPr>
      <w:r w:rsidRPr="00F17074">
        <w:rPr>
          <w:rFonts w:ascii="Arial" w:hAnsi="Arial" w:cs="Arial"/>
          <w:bCs/>
          <w:iCs/>
          <w:color w:val="000000"/>
          <w:lang w:val="x-none" w:eastAsia="x-none"/>
        </w:rPr>
        <w:t xml:space="preserve">w celu ewentualnej kompresji danych Zamawiający rekomenduje wykorzystanie jednego z rozszerzeń: </w:t>
      </w:r>
      <w:r w:rsidRPr="00F17074">
        <w:rPr>
          <w:rFonts w:ascii="Arial" w:hAnsi="Arial" w:cs="Arial"/>
          <w:b/>
          <w:iCs/>
          <w:color w:val="000000"/>
          <w:lang w:val="x-none" w:eastAsia="x-none"/>
        </w:rPr>
        <w:t>.zip</w:t>
      </w:r>
      <w:r w:rsidRPr="00F17074">
        <w:rPr>
          <w:rFonts w:ascii="Arial" w:hAnsi="Arial" w:cs="Arial"/>
          <w:bCs/>
          <w:iCs/>
          <w:color w:val="000000"/>
          <w:lang w:val="x-none" w:eastAsia="x-none"/>
        </w:rPr>
        <w:t xml:space="preserve"> lub </w:t>
      </w:r>
      <w:r w:rsidRPr="00F17074">
        <w:rPr>
          <w:rFonts w:ascii="Arial" w:hAnsi="Arial" w:cs="Arial"/>
          <w:b/>
          <w:iCs/>
          <w:color w:val="000000"/>
          <w:lang w:val="x-none" w:eastAsia="x-none"/>
        </w:rPr>
        <w:t>.7Z</w:t>
      </w:r>
      <w:r w:rsidRPr="00F17074">
        <w:rPr>
          <w:rFonts w:ascii="Arial" w:hAnsi="Arial" w:cs="Arial"/>
          <w:bCs/>
          <w:iCs/>
          <w:color w:val="000000"/>
          <w:lang w:val="x-none" w:eastAsia="x-none"/>
        </w:rPr>
        <w:t>;</w:t>
      </w:r>
    </w:p>
    <w:p w14:paraId="37679312" w14:textId="77777777" w:rsidR="001B365B" w:rsidRPr="007222F4" w:rsidRDefault="00F17074" w:rsidP="0036572E">
      <w:pPr>
        <w:numPr>
          <w:ilvl w:val="0"/>
          <w:numId w:val="27"/>
        </w:numPr>
        <w:spacing w:before="60" w:line="360" w:lineRule="auto"/>
        <w:ind w:left="1037" w:hanging="357"/>
        <w:jc w:val="both"/>
        <w:outlineLvl w:val="1"/>
        <w:rPr>
          <w:rFonts w:ascii="Arial" w:hAnsi="Arial" w:cs="Arial"/>
          <w:bCs/>
          <w:iCs/>
          <w:color w:val="000000"/>
          <w:lang w:val="x-none" w:eastAsia="x-none"/>
        </w:rPr>
      </w:pPr>
      <w:r w:rsidRPr="00F17074">
        <w:rPr>
          <w:rFonts w:ascii="Arial" w:hAnsi="Arial" w:cs="Arial"/>
          <w:bCs/>
          <w:iCs/>
          <w:color w:val="000000"/>
          <w:lang w:val="x-none" w:eastAsia="x-none"/>
        </w:rPr>
        <w:t xml:space="preserve">maksymalny rozmiar pojedynczego pliku to </w:t>
      </w:r>
      <w:r w:rsidR="00155BF0">
        <w:rPr>
          <w:rFonts w:ascii="Arial" w:hAnsi="Arial" w:cs="Arial"/>
          <w:b/>
          <w:iCs/>
          <w:color w:val="000000"/>
          <w:lang w:eastAsia="x-none"/>
        </w:rPr>
        <w:t>1</w:t>
      </w:r>
      <w:r w:rsidR="00E60E48">
        <w:rPr>
          <w:rFonts w:ascii="Arial" w:hAnsi="Arial" w:cs="Arial"/>
          <w:b/>
          <w:iCs/>
          <w:color w:val="000000"/>
          <w:lang w:eastAsia="x-none"/>
        </w:rPr>
        <w:t>5</w:t>
      </w:r>
      <w:r w:rsidR="00155BF0">
        <w:rPr>
          <w:rFonts w:ascii="Arial" w:hAnsi="Arial" w:cs="Arial"/>
          <w:b/>
          <w:iCs/>
          <w:color w:val="000000"/>
          <w:lang w:eastAsia="x-none"/>
        </w:rPr>
        <w:t>0</w:t>
      </w:r>
      <w:r w:rsidRPr="00F17074">
        <w:rPr>
          <w:rFonts w:ascii="Arial" w:hAnsi="Arial" w:cs="Arial"/>
          <w:b/>
          <w:iCs/>
          <w:color w:val="000000"/>
          <w:lang w:val="x-none" w:eastAsia="x-none"/>
        </w:rPr>
        <w:t xml:space="preserve"> MB</w:t>
      </w:r>
      <w:r w:rsidRPr="00F17074">
        <w:rPr>
          <w:rFonts w:ascii="Arial" w:hAnsi="Arial" w:cs="Arial"/>
          <w:bCs/>
          <w:iCs/>
          <w:color w:val="000000"/>
          <w:lang w:val="x-none" w:eastAsia="x-none"/>
        </w:rPr>
        <w:t>, przy czym nie określa się limitu liczby plików</w:t>
      </w:r>
      <w:r w:rsidR="001B365B" w:rsidRPr="007222F4">
        <w:rPr>
          <w:rFonts w:ascii="Arial" w:hAnsi="Arial" w:cs="Arial"/>
          <w:bCs/>
          <w:iCs/>
          <w:color w:val="000000"/>
          <w:lang w:val="x-none" w:eastAsia="x-none"/>
        </w:rPr>
        <w:t>.</w:t>
      </w:r>
    </w:p>
    <w:p w14:paraId="1B81F6D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25" w:name="_Hlk37937156"/>
      <w:r w:rsidRPr="007222F4">
        <w:rPr>
          <w:rFonts w:ascii="Arial" w:hAnsi="Arial" w:cs="Arial"/>
          <w:bCs/>
          <w:iCs/>
          <w:color w:val="000000"/>
          <w:lang w:val="x-none" w:eastAsia="x-none"/>
        </w:rPr>
        <w:t>Zamawiający określa następujące informacje na temat kodowania i czasu odbioru danych</w:t>
      </w:r>
      <w:bookmarkEnd w:id="25"/>
      <w:r w:rsidRPr="007222F4">
        <w:rPr>
          <w:rFonts w:ascii="Arial" w:hAnsi="Arial" w:cs="Arial"/>
          <w:bCs/>
          <w:iCs/>
          <w:color w:val="000000"/>
          <w:lang w:eastAsia="x-none"/>
        </w:rPr>
        <w:t>:</w:t>
      </w:r>
    </w:p>
    <w:p w14:paraId="63E6DBF6" w14:textId="77777777" w:rsidR="001B365B" w:rsidRPr="007222F4" w:rsidRDefault="001B365B" w:rsidP="0036572E">
      <w:pPr>
        <w:numPr>
          <w:ilvl w:val="0"/>
          <w:numId w:val="14"/>
        </w:numPr>
        <w:tabs>
          <w:tab w:val="left" w:pos="708"/>
        </w:tabs>
        <w:spacing w:before="60" w:line="360" w:lineRule="auto"/>
        <w:ind w:left="1037" w:hanging="357"/>
        <w:jc w:val="both"/>
        <w:outlineLvl w:val="1"/>
        <w:rPr>
          <w:rFonts w:ascii="Arial" w:hAnsi="Arial" w:cs="Arial"/>
          <w:bCs/>
          <w:iCs/>
          <w:color w:val="000000"/>
          <w:lang w:val="x-none" w:eastAsia="x-none"/>
        </w:rPr>
      </w:pPr>
      <w:bookmarkStart w:id="26" w:name="_Hlk37937178"/>
      <w:r w:rsidRPr="007222F4">
        <w:rPr>
          <w:rFonts w:ascii="Arial" w:hAnsi="Arial" w:cs="Arial"/>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Pr="007222F4">
        <w:rPr>
          <w:rFonts w:ascii="Arial" w:hAnsi="Arial" w:cs="Arial"/>
          <w:bCs/>
          <w:iCs/>
          <w:color w:val="000000"/>
          <w:lang w:val="x-none" w:eastAsia="x-none"/>
        </w:rPr>
        <w:t>;</w:t>
      </w:r>
    </w:p>
    <w:p w14:paraId="2A914802" w14:textId="77777777" w:rsidR="001B365B" w:rsidRPr="007222F4" w:rsidRDefault="001B365B" w:rsidP="0036572E">
      <w:pPr>
        <w:numPr>
          <w:ilvl w:val="0"/>
          <w:numId w:val="14"/>
        </w:numPr>
        <w:spacing w:before="60" w:line="360" w:lineRule="auto"/>
        <w:ind w:left="1037" w:hanging="357"/>
        <w:jc w:val="both"/>
        <w:outlineLvl w:val="1"/>
        <w:rPr>
          <w:rFonts w:ascii="Arial" w:hAnsi="Arial" w:cs="Arial"/>
          <w:bCs/>
          <w:iCs/>
          <w:lang w:eastAsia="x-none"/>
        </w:rPr>
      </w:pPr>
      <w:bookmarkStart w:id="27" w:name="_Hlk37937196"/>
      <w:r w:rsidRPr="007222F4">
        <w:rPr>
          <w:rFonts w:ascii="Arial" w:hAnsi="Arial" w:cs="Arial"/>
          <w:bCs/>
          <w:iCs/>
          <w:lang w:eastAsia="x-none"/>
        </w:rPr>
        <w:t>oznaczenie czasu odbioru danych przez Platformę stanowi przyporządkowaną do dokumentu elektronicznego datę oraz dokładny czas (hh:mm:ss), widoczne przy  wysłanym dokumencie w kolumnie ”Data przesłania”</w:t>
      </w:r>
      <w:bookmarkEnd w:id="27"/>
      <w:r w:rsidRPr="007222F4">
        <w:rPr>
          <w:rFonts w:ascii="Arial" w:hAnsi="Arial" w:cs="Arial"/>
          <w:bCs/>
          <w:iCs/>
          <w:lang w:eastAsia="x-none"/>
        </w:rPr>
        <w:t>;</w:t>
      </w:r>
    </w:p>
    <w:p w14:paraId="22842DD3" w14:textId="77777777" w:rsidR="001B365B" w:rsidRPr="007222F4" w:rsidRDefault="001B365B" w:rsidP="0036572E">
      <w:pPr>
        <w:numPr>
          <w:ilvl w:val="0"/>
          <w:numId w:val="14"/>
        </w:numPr>
        <w:tabs>
          <w:tab w:val="left" w:pos="708"/>
        </w:tabs>
        <w:spacing w:before="60" w:line="360" w:lineRule="auto"/>
        <w:ind w:left="1037" w:hanging="357"/>
        <w:jc w:val="both"/>
        <w:outlineLvl w:val="1"/>
        <w:rPr>
          <w:rFonts w:ascii="Arial" w:hAnsi="Arial" w:cs="Arial"/>
          <w:bCs/>
          <w:iCs/>
          <w:color w:val="000000"/>
          <w:lang w:val="x-none" w:eastAsia="x-none"/>
        </w:rPr>
      </w:pPr>
      <w:bookmarkStart w:id="28" w:name="_Hlk37937220"/>
      <w:r w:rsidRPr="007222F4">
        <w:rPr>
          <w:rFonts w:ascii="Arial" w:hAnsi="Arial" w:cs="Arial"/>
          <w:bCs/>
          <w:iCs/>
          <w:color w:val="000000"/>
          <w:lang w:val="x-none" w:eastAsia="x-none"/>
        </w:rPr>
        <w:t>o terminie przesłania decyduje czas pełnego przeprocesowania transakcji pliku na Platformie</w:t>
      </w:r>
      <w:bookmarkEnd w:id="28"/>
      <w:r w:rsidRPr="007222F4">
        <w:rPr>
          <w:rFonts w:ascii="Arial" w:hAnsi="Arial" w:cs="Arial"/>
          <w:bCs/>
          <w:iCs/>
          <w:color w:val="000000"/>
          <w:lang w:eastAsia="x-none"/>
        </w:rPr>
        <w:t>.</w:t>
      </w:r>
    </w:p>
    <w:p w14:paraId="43DEBADD"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29" w:name="_Hlk37864389"/>
      <w:r w:rsidRPr="007222F4">
        <w:rPr>
          <w:rFonts w:ascii="Arial" w:hAnsi="Arial" w:cs="Arial"/>
          <w:bCs/>
          <w:iCs/>
          <w:color w:val="000000"/>
          <w:lang w:val="x-none" w:eastAsia="x-none"/>
        </w:rPr>
        <w:lastRenderedPageBreak/>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7222F4">
        <w:rPr>
          <w:rFonts w:ascii="Arial" w:hAnsi="Arial" w:cs="Arial"/>
          <w:bCs/>
          <w:iCs/>
          <w:color w:val="000000"/>
          <w:lang w:eastAsia="x-none"/>
        </w:rPr>
        <w:t>.</w:t>
      </w:r>
      <w:bookmarkEnd w:id="29"/>
    </w:p>
    <w:p w14:paraId="52B38780"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30" w:name="_Hlk37864921"/>
      <w:bookmarkStart w:id="31" w:name="_Hlk37865118"/>
      <w:r w:rsidRPr="007222F4">
        <w:rPr>
          <w:rFonts w:ascii="Arial" w:hAnsi="Arial" w:cs="Arial"/>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7222F4">
        <w:rPr>
          <w:rFonts w:ascii="Arial" w:hAnsi="Arial" w:cs="Arial"/>
          <w:bCs/>
          <w:iCs/>
          <w:color w:val="000000"/>
          <w:lang w:eastAsia="x-none"/>
        </w:rPr>
        <w:t>.</w:t>
      </w:r>
      <w:bookmarkEnd w:id="30"/>
      <w:bookmarkEnd w:id="31"/>
    </w:p>
    <w:p w14:paraId="4C6223D3"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32" w:name="_Hlk37938680"/>
      <w:r w:rsidRPr="007222F4">
        <w:rPr>
          <w:rFonts w:ascii="Arial" w:hAnsi="Arial" w:cs="Arial"/>
          <w:bCs/>
          <w:iCs/>
          <w:color w:val="000000"/>
          <w:lang w:val="x-none" w:eastAsia="x-none"/>
        </w:rPr>
        <w:t>Postępowanie o udzielenie zamówienia prowadzi się w języku polskim. Dokumenty sporządzone w języku obcym są składane wraz z tłumaczeniem na język polski</w:t>
      </w:r>
      <w:bookmarkEnd w:id="32"/>
      <w:r w:rsidRPr="007222F4">
        <w:rPr>
          <w:rFonts w:ascii="Arial" w:hAnsi="Arial" w:cs="Arial"/>
          <w:bCs/>
          <w:iCs/>
          <w:color w:val="000000"/>
          <w:lang w:eastAsia="x-none"/>
        </w:rPr>
        <w:t>.</w:t>
      </w:r>
    </w:p>
    <w:p w14:paraId="6C0525D3"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Osob</w:t>
      </w:r>
      <w:r w:rsidRPr="007222F4">
        <w:rPr>
          <w:rFonts w:ascii="Arial" w:hAnsi="Arial" w:cs="Arial"/>
          <w:bCs/>
          <w:iCs/>
          <w:color w:val="000000"/>
          <w:lang w:eastAsia="x-none"/>
        </w:rPr>
        <w:t>ami</w:t>
      </w:r>
      <w:r w:rsidRPr="007222F4">
        <w:rPr>
          <w:rFonts w:ascii="Arial" w:hAnsi="Arial" w:cs="Arial"/>
          <w:bCs/>
          <w:iCs/>
          <w:color w:val="000000"/>
          <w:lang w:val="x-none" w:eastAsia="x-none"/>
        </w:rPr>
        <w:t xml:space="preserve"> uprawnion</w:t>
      </w:r>
      <w:r w:rsidRPr="007222F4">
        <w:rPr>
          <w:rFonts w:ascii="Arial" w:hAnsi="Arial" w:cs="Arial"/>
          <w:bCs/>
          <w:iCs/>
          <w:color w:val="000000"/>
          <w:lang w:eastAsia="x-none"/>
        </w:rPr>
        <w:t>ymi</w:t>
      </w:r>
      <w:r w:rsidRPr="007222F4">
        <w:rPr>
          <w:rFonts w:ascii="Arial" w:hAnsi="Arial" w:cs="Arial"/>
          <w:bCs/>
          <w:iCs/>
          <w:color w:val="000000"/>
          <w:lang w:val="x-none" w:eastAsia="x-none"/>
        </w:rPr>
        <w:t xml:space="preserve"> do kontaktu z Wykonawcami</w:t>
      </w:r>
      <w:r w:rsidRPr="007222F4">
        <w:rPr>
          <w:rFonts w:ascii="Arial" w:hAnsi="Arial" w:cs="Arial"/>
          <w:bCs/>
          <w:iCs/>
          <w:color w:val="000000"/>
          <w:lang w:eastAsia="x-none"/>
        </w:rPr>
        <w:t xml:space="preserve"> są</w:t>
      </w:r>
      <w:r w:rsidRPr="007222F4">
        <w:rPr>
          <w:rFonts w:ascii="Arial" w:hAnsi="Arial" w:cs="Arial"/>
          <w:bCs/>
          <w:iCs/>
          <w:color w:val="000000"/>
          <w:lang w:val="x-none" w:eastAsia="x-none"/>
        </w:rPr>
        <w:t>:</w:t>
      </w:r>
    </w:p>
    <w:p w14:paraId="1C88F721" w14:textId="77777777" w:rsidR="001B365B" w:rsidRPr="007222F4" w:rsidRDefault="001B365B" w:rsidP="0036572E">
      <w:pPr>
        <w:tabs>
          <w:tab w:val="left" w:pos="708"/>
        </w:tabs>
        <w:spacing w:before="60" w:line="360" w:lineRule="auto"/>
        <w:ind w:left="680"/>
        <w:jc w:val="both"/>
        <w:outlineLvl w:val="1"/>
        <w:rPr>
          <w:rFonts w:ascii="Arial" w:hAnsi="Arial" w:cs="Arial"/>
          <w:bCs/>
          <w:iCs/>
          <w:color w:val="000000"/>
          <w:lang w:val="x-none" w:eastAsia="x-none"/>
        </w:rPr>
      </w:pPr>
      <w:bookmarkStart w:id="33" w:name="_Toc258314250"/>
      <w:r w:rsidRPr="007222F4">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A3900" w:rsidRPr="007222F4" w14:paraId="62CA0EC6" w14:textId="77777777" w:rsidTr="00AF154E">
        <w:tc>
          <w:tcPr>
            <w:tcW w:w="8636" w:type="dxa"/>
            <w:tcBorders>
              <w:top w:val="nil"/>
              <w:left w:val="nil"/>
              <w:bottom w:val="nil"/>
              <w:right w:val="nil"/>
            </w:tcBorders>
            <w:hideMark/>
          </w:tcPr>
          <w:p w14:paraId="4D7D80FB" w14:textId="77777777" w:rsidR="006A3900" w:rsidRPr="007222F4" w:rsidRDefault="006A3900" w:rsidP="00AF154E">
            <w:pPr>
              <w:spacing w:line="360" w:lineRule="auto"/>
              <w:rPr>
                <w:rFonts w:ascii="Arial" w:hAnsi="Arial" w:cs="Arial"/>
                <w:lang w:val="pt-BR"/>
              </w:rPr>
            </w:pPr>
            <w:r w:rsidRPr="006A3900">
              <w:rPr>
                <w:rFonts w:ascii="Arial" w:hAnsi="Arial" w:cs="Arial"/>
                <w:lang w:val="pt-BR"/>
              </w:rPr>
              <w:t xml:space="preserve">  Anna Żebrowska</w:t>
            </w:r>
            <w:r w:rsidRPr="007222F4">
              <w:rPr>
                <w:rFonts w:ascii="Arial" w:hAnsi="Arial" w:cs="Arial"/>
                <w:lang w:val="pt-BR"/>
              </w:rPr>
              <w:t xml:space="preserve"> -  </w:t>
            </w:r>
            <w:r w:rsidRPr="006A3900">
              <w:rPr>
                <w:rFonts w:ascii="Arial" w:hAnsi="Arial" w:cs="Arial"/>
                <w:lang w:val="pt-BR"/>
              </w:rPr>
              <w:t>Kierownik Działu Administracyjno -Technicznego</w:t>
            </w:r>
            <w:r w:rsidRPr="007222F4">
              <w:rPr>
                <w:rFonts w:ascii="Arial" w:hAnsi="Arial" w:cs="Arial"/>
                <w:lang w:val="pt-BR"/>
              </w:rPr>
              <w:t xml:space="preserve"> tel.: </w:t>
            </w:r>
            <w:r w:rsidRPr="006A3900">
              <w:rPr>
                <w:rFonts w:ascii="Arial" w:hAnsi="Arial" w:cs="Arial"/>
                <w:lang w:val="pt-BR"/>
              </w:rPr>
              <w:t>(41) 3676711</w:t>
            </w:r>
            <w:r w:rsidRPr="007222F4">
              <w:rPr>
                <w:rFonts w:ascii="Arial" w:hAnsi="Arial" w:cs="Arial"/>
                <w:lang w:val="pt-BR"/>
              </w:rPr>
              <w:t xml:space="preserve">, e-mail: </w:t>
            </w:r>
            <w:r w:rsidRPr="006A3900">
              <w:rPr>
                <w:rFonts w:ascii="Arial" w:hAnsi="Arial" w:cs="Arial"/>
                <w:lang w:val="pt-BR"/>
              </w:rPr>
              <w:t>anna.zebrowska@kck.com.pl</w:t>
            </w:r>
          </w:p>
        </w:tc>
      </w:tr>
    </w:tbl>
    <w:p w14:paraId="7CA5A9DA" w14:textId="77777777" w:rsidR="001B365B" w:rsidRPr="007222F4" w:rsidRDefault="001B365B" w:rsidP="0036572E">
      <w:pPr>
        <w:tabs>
          <w:tab w:val="left" w:pos="708"/>
        </w:tabs>
        <w:spacing w:before="6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A3900" w:rsidRPr="007222F4" w14:paraId="048D0F26" w14:textId="77777777" w:rsidTr="00AF154E">
        <w:tc>
          <w:tcPr>
            <w:tcW w:w="8636" w:type="dxa"/>
            <w:tcBorders>
              <w:top w:val="nil"/>
              <w:left w:val="nil"/>
              <w:bottom w:val="nil"/>
              <w:right w:val="nil"/>
            </w:tcBorders>
            <w:hideMark/>
          </w:tcPr>
          <w:p w14:paraId="7A720DEC" w14:textId="77777777" w:rsidR="006A3900" w:rsidRPr="007222F4" w:rsidRDefault="006A3900" w:rsidP="00AF154E">
            <w:pPr>
              <w:spacing w:line="360" w:lineRule="auto"/>
              <w:rPr>
                <w:rFonts w:ascii="Arial" w:hAnsi="Arial" w:cs="Arial"/>
                <w:lang w:val="pt-BR"/>
              </w:rPr>
            </w:pPr>
            <w:r w:rsidRPr="006A3900">
              <w:rPr>
                <w:rFonts w:ascii="Arial" w:hAnsi="Arial" w:cs="Arial"/>
                <w:lang w:val="pt-BR"/>
              </w:rPr>
              <w:t xml:space="preserve">  Anna Żebrowska</w:t>
            </w:r>
            <w:r w:rsidRPr="007222F4">
              <w:rPr>
                <w:rFonts w:ascii="Arial" w:hAnsi="Arial" w:cs="Arial"/>
                <w:lang w:val="pt-BR"/>
              </w:rPr>
              <w:t xml:space="preserve"> -  </w:t>
            </w:r>
            <w:r w:rsidRPr="006A3900">
              <w:rPr>
                <w:rFonts w:ascii="Arial" w:hAnsi="Arial" w:cs="Arial"/>
                <w:lang w:val="pt-BR"/>
              </w:rPr>
              <w:t>Kierownik Działu Administracyjno -Technicznego</w:t>
            </w:r>
            <w:r w:rsidRPr="007222F4">
              <w:rPr>
                <w:rFonts w:ascii="Arial" w:hAnsi="Arial" w:cs="Arial"/>
                <w:lang w:val="pt-BR"/>
              </w:rPr>
              <w:t xml:space="preserve"> tel.: </w:t>
            </w:r>
            <w:r w:rsidRPr="006A3900">
              <w:rPr>
                <w:rFonts w:ascii="Arial" w:hAnsi="Arial" w:cs="Arial"/>
                <w:lang w:val="pt-BR"/>
              </w:rPr>
              <w:t>(41) 3676711</w:t>
            </w:r>
            <w:r w:rsidRPr="007222F4">
              <w:rPr>
                <w:rFonts w:ascii="Arial" w:hAnsi="Arial" w:cs="Arial"/>
                <w:lang w:val="pt-BR"/>
              </w:rPr>
              <w:t>, e-mail:</w:t>
            </w:r>
            <w:r w:rsidRPr="007222F4">
              <w:rPr>
                <w:rFonts w:ascii="Arial" w:hAnsi="Arial" w:cs="Arial"/>
                <w:color w:val="1F4E79"/>
                <w:u w:val="single"/>
                <w:lang w:val="pt-BR"/>
              </w:rPr>
              <w:t xml:space="preserve"> </w:t>
            </w:r>
            <w:r w:rsidRPr="006A3900">
              <w:rPr>
                <w:rFonts w:ascii="Arial" w:hAnsi="Arial" w:cs="Arial"/>
                <w:color w:val="1F4E79"/>
                <w:u w:val="single"/>
                <w:lang w:val="pt-BR"/>
              </w:rPr>
              <w:t>anna.zebrowska@kck.com.pl</w:t>
            </w:r>
          </w:p>
        </w:tc>
      </w:tr>
    </w:tbl>
    <w:p w14:paraId="328AD463"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caps/>
          <w:kern w:val="32"/>
          <w:lang w:val="x-none" w:eastAsia="x-none"/>
        </w:rPr>
      </w:pPr>
      <w:r w:rsidRPr="007222F4">
        <w:rPr>
          <w:rFonts w:ascii="Arial" w:hAnsi="Arial" w:cs="Arial"/>
          <w:b/>
          <w:caps/>
          <w:kern w:val="32"/>
          <w:lang w:val="x-none" w:eastAsia="x-none"/>
        </w:rPr>
        <w:t>OPIS SPO</w:t>
      </w:r>
      <w:bookmarkStart w:id="34" w:name="_Hlk37938975"/>
      <w:r w:rsidRPr="007222F4">
        <w:rPr>
          <w:rFonts w:ascii="Arial" w:hAnsi="Arial" w:cs="Arial"/>
          <w:b/>
          <w:caps/>
          <w:kern w:val="32"/>
          <w:lang w:val="x-none" w:eastAsia="x-none"/>
        </w:rPr>
        <w:t>SOBU UDZIELANIA WYJAŚNIEŃ TREŚCI SWZ</w:t>
      </w:r>
      <w:bookmarkEnd w:id="34"/>
    </w:p>
    <w:p w14:paraId="13029A8E"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35" w:name="_Hlk37783375"/>
      <w:bookmarkStart w:id="36" w:name="_Hlk37938993"/>
      <w:r w:rsidRPr="007222F4">
        <w:rPr>
          <w:rFonts w:ascii="Arial" w:hAnsi="Arial" w:cs="Arial"/>
          <w:bCs/>
          <w:iCs/>
          <w:color w:val="000000"/>
          <w:lang w:val="x-none" w:eastAsia="x-none"/>
        </w:rPr>
        <w:t>Wykonawca może zwrócić się do Zamawiającego z wnioskiem o wyjaśnienie treści SWZ, przekazanym za pośrednictwem Platformy (karta ”Zapytania/Wyjaśnienia)</w:t>
      </w:r>
      <w:r w:rsidRPr="007222F4">
        <w:rPr>
          <w:rFonts w:ascii="Arial" w:hAnsi="Arial" w:cs="Arial"/>
          <w:bCs/>
          <w:iCs/>
          <w:lang w:val="x-none" w:eastAsia="x-none"/>
        </w:rPr>
        <w:t>.</w:t>
      </w:r>
      <w:bookmarkStart w:id="37" w:name="_Hlk37783409"/>
      <w:bookmarkEnd w:id="35"/>
    </w:p>
    <w:p w14:paraId="65F00317"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14:paraId="43B36A7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wniosek o wyjaśnienie treści SWZ nie wpłynie w terminie, o którym mowa w</w:t>
      </w:r>
      <w:r w:rsidRPr="007222F4">
        <w:rPr>
          <w:rFonts w:ascii="Arial" w:hAnsi="Arial" w:cs="Arial"/>
          <w:bCs/>
          <w:iCs/>
          <w:color w:val="000000"/>
          <w:lang w:eastAsia="x-none"/>
        </w:rPr>
        <w:t xml:space="preserve"> punkcie powyżej, </w:t>
      </w:r>
      <w:r w:rsidRPr="007222F4">
        <w:rPr>
          <w:rFonts w:ascii="Arial" w:hAnsi="Arial" w:cs="Arial"/>
          <w:bCs/>
          <w:iCs/>
          <w:color w:val="000000"/>
          <w:lang w:val="x-none" w:eastAsia="x-none"/>
        </w:rPr>
        <w:t>Zamawiający nie ma obowiązku udzielania wyjaśnień SWZ.</w:t>
      </w:r>
    </w:p>
    <w:p w14:paraId="55081A4A"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Przedłużenie terminu składania ofert, nie wpływa na bieg terminu składania wniosku o wyjaśnienie treści SWZ.</w:t>
      </w:r>
    </w:p>
    <w:p w14:paraId="32E57887"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Treść zapytań wraz z wyjaśnieniami Zamawiający udostępni na stronie internetowej prowadzonego postępowania, bez ujawniania źródła zapytania.</w:t>
      </w:r>
    </w:p>
    <w:p w14:paraId="284D9F3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w:t>
      </w:r>
      <w:bookmarkEnd w:id="36"/>
      <w:r w:rsidRPr="007222F4">
        <w:rPr>
          <w:rFonts w:ascii="Arial" w:hAnsi="Arial" w:cs="Arial"/>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7222F4">
        <w:rPr>
          <w:rFonts w:ascii="Arial" w:hAnsi="Arial" w:cs="Arial"/>
          <w:bCs/>
          <w:iCs/>
          <w:color w:val="000000"/>
          <w:lang w:eastAsia="x-none"/>
        </w:rPr>
        <w:t>.</w:t>
      </w:r>
    </w:p>
    <w:p w14:paraId="44E30350"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Wymagania dotycz</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ce wadium</w:t>
      </w:r>
      <w:bookmarkEnd w:id="33"/>
    </w:p>
    <w:p w14:paraId="5402DC38" w14:textId="77777777" w:rsidR="001B365B" w:rsidRPr="007222F4" w:rsidRDefault="006A3900"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postępowaniu nie jest przewidziane składanie wadium.</w:t>
      </w:r>
    </w:p>
    <w:p w14:paraId="0CC7271D"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8" w:name="_Toc258314251"/>
      <w:r w:rsidRPr="007222F4">
        <w:rPr>
          <w:rFonts w:ascii="Arial" w:hAnsi="Arial" w:cs="Arial"/>
          <w:b/>
          <w:bCs/>
          <w:caps/>
          <w:kern w:val="32"/>
          <w:lang w:val="x-none" w:eastAsia="x-none"/>
        </w:rPr>
        <w:t>Termin zwi</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zania ofert</w:t>
      </w:r>
      <w:r w:rsidRPr="007222F4">
        <w:rPr>
          <w:rFonts w:ascii="Arial" w:eastAsia="TimesNewRoman" w:hAnsi="Arial" w:cs="Arial"/>
          <w:b/>
          <w:bCs/>
          <w:caps/>
          <w:kern w:val="32"/>
          <w:lang w:val="x-none" w:eastAsia="x-none"/>
        </w:rPr>
        <w:t>ą</w:t>
      </w:r>
      <w:bookmarkEnd w:id="38"/>
    </w:p>
    <w:p w14:paraId="4F34440C"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Wykonawca pozostaje związany ofertą do dnia </w:t>
      </w:r>
      <w:r w:rsidR="006A3900" w:rsidRPr="006A3900">
        <w:rPr>
          <w:rFonts w:ascii="Arial" w:hAnsi="Arial" w:cs="Arial"/>
          <w:b/>
          <w:bCs/>
          <w:iCs/>
          <w:color w:val="000000"/>
          <w:lang w:val="x-none" w:eastAsia="x-none"/>
        </w:rPr>
        <w:t>2024-08-10</w:t>
      </w:r>
      <w:r w:rsidRPr="007222F4">
        <w:rPr>
          <w:rFonts w:ascii="Arial" w:hAnsi="Arial" w:cs="Arial"/>
          <w:bCs/>
          <w:iCs/>
          <w:color w:val="000000"/>
          <w:lang w:val="x-none" w:eastAsia="x-none"/>
        </w:rPr>
        <w:t>.</w:t>
      </w:r>
    </w:p>
    <w:p w14:paraId="23236943"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Bieg terminu związania ofertą rozpoczyna się wraz z upływem terminu składania ofert.</w:t>
      </w:r>
    </w:p>
    <w:p w14:paraId="2089EE35" w14:textId="77777777" w:rsidR="006A3900" w:rsidRPr="007222F4" w:rsidRDefault="001B365B" w:rsidP="006A3900">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w:t>
      </w:r>
      <w:r w:rsidRPr="007222F4">
        <w:rPr>
          <w:rFonts w:ascii="Arial" w:hAnsi="Arial" w:cs="Arial"/>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 xml:space="preserve">30 dni. </w:t>
      </w:r>
    </w:p>
    <w:p w14:paraId="7749CF59"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9" w:name="_Toc258314252"/>
      <w:r w:rsidRPr="007222F4">
        <w:rPr>
          <w:rFonts w:ascii="Arial" w:hAnsi="Arial" w:cs="Arial"/>
          <w:b/>
          <w:bCs/>
          <w:caps/>
          <w:kern w:val="32"/>
          <w:lang w:val="x-none" w:eastAsia="x-none"/>
        </w:rPr>
        <w:t>Opis sposobu przygotowywania ofert</w:t>
      </w:r>
      <w:bookmarkEnd w:id="39"/>
    </w:p>
    <w:p w14:paraId="65A49080"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może złożyć tylko jedną ofertę.</w:t>
      </w:r>
    </w:p>
    <w:p w14:paraId="75487269"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Tre</w:t>
      </w:r>
      <w:r w:rsidRPr="007222F4">
        <w:rPr>
          <w:rFonts w:ascii="Arial" w:eastAsia="TimesNewRoman" w:hAnsi="Arial" w:cs="Arial"/>
          <w:bCs/>
          <w:iCs/>
          <w:color w:val="000000"/>
          <w:lang w:val="x-none" w:eastAsia="x-none"/>
        </w:rPr>
        <w:t xml:space="preserve">ść </w:t>
      </w:r>
      <w:r w:rsidRPr="007222F4">
        <w:rPr>
          <w:rFonts w:ascii="Arial" w:hAnsi="Arial" w:cs="Arial"/>
          <w:bCs/>
          <w:iCs/>
          <w:color w:val="000000"/>
          <w:lang w:val="x-none" w:eastAsia="x-none"/>
        </w:rPr>
        <w:t xml:space="preserve">oferty musi być zgodna z wymaganiami Zamawiającego określonymi w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w:t>
      </w:r>
    </w:p>
    <w:p w14:paraId="775A2645"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40" w:name="_Hlk37866068"/>
      <w:r w:rsidRPr="007222F4">
        <w:rPr>
          <w:rFonts w:ascii="Arial" w:hAnsi="Arial" w:cs="Arial"/>
          <w:bCs/>
          <w:iCs/>
          <w:color w:val="000000"/>
          <w:lang w:val="x-none" w:eastAsia="x-none"/>
        </w:rPr>
        <w:t>Oferta oraz pozostałe oświadczenia i dokumenty, dla których Zamawiający określił wzory w formie formularzy, powinny być sporządzone zgodnie z tymi wzorami</w:t>
      </w:r>
      <w:bookmarkEnd w:id="40"/>
      <w:r w:rsidRPr="007222F4">
        <w:rPr>
          <w:rFonts w:ascii="Arial" w:hAnsi="Arial" w:cs="Arial"/>
          <w:bCs/>
          <w:iCs/>
          <w:color w:val="000000"/>
          <w:lang w:eastAsia="x-none"/>
        </w:rPr>
        <w:t>.</w:t>
      </w:r>
    </w:p>
    <w:p w14:paraId="587B1648"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41" w:name="_Hlk37839542"/>
      <w:bookmarkStart w:id="42" w:name="_Hlk37866106"/>
      <w:r w:rsidRPr="007222F4">
        <w:rPr>
          <w:rFonts w:ascii="Arial" w:hAnsi="Arial" w:cs="Arial"/>
          <w:bCs/>
          <w:iCs/>
          <w:color w:val="000000"/>
          <w:lang w:val="x-none" w:eastAsia="x-none"/>
        </w:rPr>
        <w:t>Ofert</w:t>
      </w:r>
      <w:r w:rsidRPr="007222F4">
        <w:rPr>
          <w:rFonts w:ascii="Arial" w:hAnsi="Arial" w:cs="Arial"/>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7222F4">
        <w:rPr>
          <w:rFonts w:ascii="Arial" w:hAnsi="Arial" w:cs="Arial"/>
          <w:bCs/>
          <w:iCs/>
          <w:color w:val="000000"/>
          <w:lang w:val="x-none" w:eastAsia="x-none"/>
        </w:rPr>
        <w:t>.</w:t>
      </w:r>
      <w:bookmarkEnd w:id="41"/>
      <w:bookmarkEnd w:id="42"/>
    </w:p>
    <w:p w14:paraId="0512B3A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43" w:name="_Hlk37939197"/>
      <w:r w:rsidRPr="007222F4">
        <w:rPr>
          <w:rFonts w:ascii="Arial" w:hAnsi="Arial" w:cs="Arial"/>
          <w:bCs/>
          <w:iCs/>
          <w:color w:val="000000"/>
          <w:lang w:val="x-none" w:eastAsia="x-none"/>
        </w:rPr>
        <w:lastRenderedPageBreak/>
        <w:t>Zamawiający informuje, iż zgodnie z art. 18 ust. 3 ustawy Pzp, nie ujawnia się informacji stanowiących tajemnicę przedsiębiorstwa, w rozumieniu przepisów ustawy z dnia 16 kwietnia 1993 r. o zwalczaniu nieuczciwej konkurencji (</w:t>
      </w:r>
      <w:r w:rsidR="00155BF0" w:rsidRPr="00155BF0">
        <w:rPr>
          <w:rFonts w:ascii="Arial" w:hAnsi="Arial" w:cs="Arial"/>
          <w:bCs/>
          <w:iCs/>
          <w:color w:val="000000"/>
          <w:lang w:val="x-none" w:eastAsia="x-none"/>
        </w:rPr>
        <w:t>t.j. Dz.U. z 2022r. poz. 1233</w:t>
      </w:r>
      <w:r w:rsidRPr="007222F4">
        <w:rPr>
          <w:rFonts w:ascii="Arial" w:hAnsi="Arial" w:cs="Arial"/>
          <w:bCs/>
          <w:iCs/>
          <w:color w:val="000000"/>
          <w:lang w:val="x-none" w:eastAsia="x-none"/>
        </w:rPr>
        <w:t>), zwanej dalej „ustawą o zwalczaniu nieuczciwej konkurencji” jeżeli Wykonawca</w:t>
      </w:r>
      <w:bookmarkEnd w:id="43"/>
      <w:r w:rsidRPr="007222F4">
        <w:rPr>
          <w:rFonts w:ascii="Arial" w:hAnsi="Arial" w:cs="Arial"/>
          <w:bCs/>
          <w:iCs/>
          <w:color w:val="000000"/>
          <w:lang w:eastAsia="x-none"/>
        </w:rPr>
        <w:t>:</w:t>
      </w:r>
    </w:p>
    <w:p w14:paraId="3983E6CA" w14:textId="77777777" w:rsidR="001B365B" w:rsidRPr="007222F4" w:rsidRDefault="001B365B" w:rsidP="0036572E">
      <w:pPr>
        <w:numPr>
          <w:ilvl w:val="0"/>
          <w:numId w:val="17"/>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wraz </w:t>
      </w:r>
      <w:r w:rsidRPr="007222F4">
        <w:rPr>
          <w:rFonts w:ascii="Arial" w:hAnsi="Arial" w:cs="Arial"/>
          <w:bCs/>
          <w:iCs/>
          <w:color w:val="000000"/>
          <w:lang w:val="x-none" w:eastAsia="x-none"/>
        </w:rPr>
        <w:t>z przekazaniem takich informacji, zastrzegł, że nie mogą być one udostępniane</w:t>
      </w:r>
      <w:r w:rsidRPr="007222F4">
        <w:rPr>
          <w:rFonts w:ascii="Arial" w:hAnsi="Arial" w:cs="Arial"/>
          <w:bCs/>
          <w:iCs/>
          <w:color w:val="000000"/>
          <w:lang w:eastAsia="x-none"/>
        </w:rPr>
        <w:t>;</w:t>
      </w:r>
    </w:p>
    <w:p w14:paraId="14399F4A" w14:textId="77777777" w:rsidR="001B365B" w:rsidRPr="007222F4" w:rsidRDefault="001B365B" w:rsidP="0036572E">
      <w:pPr>
        <w:numPr>
          <w:ilvl w:val="0"/>
          <w:numId w:val="17"/>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wykazał</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załączając stosowne </w:t>
      </w:r>
      <w:r w:rsidRPr="007222F4">
        <w:rPr>
          <w:rFonts w:ascii="Arial" w:hAnsi="Arial" w:cs="Arial"/>
          <w:bCs/>
          <w:iCs/>
          <w:color w:val="000000"/>
          <w:lang w:eastAsia="x-none"/>
        </w:rPr>
        <w:t>uzasadnienie</w:t>
      </w:r>
      <w:r w:rsidRPr="007222F4">
        <w:rPr>
          <w:rFonts w:ascii="Arial" w:hAnsi="Arial" w:cs="Arial"/>
          <w:bCs/>
          <w:iCs/>
          <w:color w:val="000000"/>
          <w:lang w:val="x-none" w:eastAsia="x-none"/>
        </w:rPr>
        <w:t>, iż zastrzeżone informacje stanowią tajemnicę przedsiębiorstwa</w:t>
      </w:r>
      <w:r w:rsidRPr="007222F4">
        <w:rPr>
          <w:rFonts w:ascii="Arial" w:hAnsi="Arial" w:cs="Arial"/>
          <w:bCs/>
          <w:iCs/>
          <w:color w:val="000000"/>
          <w:lang w:eastAsia="x-none"/>
        </w:rPr>
        <w:t>.</w:t>
      </w:r>
      <w:bookmarkStart w:id="44" w:name="_Hlk37939296"/>
    </w:p>
    <w:p w14:paraId="01A08D70"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Zaleca się, aby uzasadnienie o którym mowa powyżej było sformułowane w sposób umożliwiający jego udostępnienie pozostałym uczestnikom postępowania.</w:t>
      </w:r>
    </w:p>
    <w:p w14:paraId="075EB3F8"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bookmarkStart w:id="45" w:name="_Hlk38143710"/>
      <w:r w:rsidRPr="007222F4">
        <w:rPr>
          <w:rFonts w:ascii="Arial" w:hAnsi="Arial" w:cs="Arial"/>
          <w:bCs/>
          <w:iCs/>
          <w:color w:val="000000"/>
          <w:lang w:val="x-none" w:eastAsia="x-none"/>
        </w:rPr>
        <w:t>Wykonawca nie może zastrzec informacji, o których mowa w art. 222 ust. 5 ustawy Pzp</w:t>
      </w:r>
      <w:bookmarkEnd w:id="44"/>
      <w:bookmarkEnd w:id="45"/>
      <w:r w:rsidRPr="007222F4">
        <w:rPr>
          <w:rFonts w:ascii="Arial" w:hAnsi="Arial" w:cs="Arial"/>
          <w:bCs/>
          <w:iCs/>
          <w:color w:val="000000"/>
          <w:lang w:val="x-none" w:eastAsia="x-none"/>
        </w:rPr>
        <w:t>.</w:t>
      </w:r>
    </w:p>
    <w:p w14:paraId="572AE000"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46" w:name="_Hlk37928068"/>
      <w:r w:rsidRPr="007222F4">
        <w:rPr>
          <w:rFonts w:ascii="Arial" w:hAnsi="Arial" w:cs="Arial"/>
          <w:bCs/>
          <w:iCs/>
          <w:color w:val="000000"/>
          <w:lang w:val="x-none" w:eastAsia="x-none"/>
        </w:rPr>
        <w:t>Opis sposobu przygotowania oferty składanej w formie elektronicznej lub w postaci elektronicznej</w:t>
      </w:r>
      <w:bookmarkEnd w:id="46"/>
      <w:r w:rsidRPr="007222F4">
        <w:rPr>
          <w:rFonts w:ascii="Arial" w:hAnsi="Arial" w:cs="Arial"/>
          <w:bCs/>
          <w:iCs/>
          <w:color w:val="000000"/>
          <w:lang w:eastAsia="x-none"/>
        </w:rPr>
        <w:t>:</w:t>
      </w:r>
    </w:p>
    <w:p w14:paraId="22E03A1A" w14:textId="77777777" w:rsidR="001B365B" w:rsidRPr="007222F4" w:rsidRDefault="001B365B" w:rsidP="0036572E">
      <w:pPr>
        <w:numPr>
          <w:ilvl w:val="0"/>
          <w:numId w:val="18"/>
        </w:numPr>
        <w:tabs>
          <w:tab w:val="left" w:pos="708"/>
        </w:tabs>
        <w:spacing w:before="60" w:line="360" w:lineRule="auto"/>
        <w:jc w:val="both"/>
        <w:outlineLvl w:val="1"/>
        <w:rPr>
          <w:rFonts w:ascii="Arial" w:hAnsi="Arial" w:cs="Arial"/>
          <w:bCs/>
          <w:iCs/>
          <w:color w:val="000000"/>
          <w:lang w:val="x-none" w:eastAsia="x-none"/>
        </w:rPr>
      </w:pPr>
      <w:bookmarkStart w:id="47" w:name="_Hlk37866429"/>
      <w:r w:rsidRPr="007222F4">
        <w:rPr>
          <w:rFonts w:ascii="Arial" w:hAnsi="Arial" w:cs="Arial"/>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7222F4">
        <w:rPr>
          <w:rFonts w:ascii="Arial" w:hAnsi="Arial" w:cs="Arial"/>
          <w:b/>
          <w:i/>
          <w:color w:val="000000"/>
          <w:lang w:val="x-none" w:eastAsia="x-none"/>
        </w:rPr>
        <w:t>Zgłoś udział w postępowaniu</w:t>
      </w:r>
      <w:r w:rsidRPr="007222F4">
        <w:rPr>
          <w:rFonts w:ascii="Arial" w:hAnsi="Arial" w:cs="Arial"/>
          <w:bCs/>
          <w:iCs/>
          <w:color w:val="000000"/>
          <w:lang w:val="x-none" w:eastAsia="x-none"/>
        </w:rPr>
        <w:t>”</w:t>
      </w:r>
      <w:bookmarkEnd w:id="47"/>
      <w:r w:rsidRPr="007222F4">
        <w:rPr>
          <w:rFonts w:ascii="Arial" w:hAnsi="Arial" w:cs="Arial"/>
          <w:bCs/>
          <w:iCs/>
          <w:color w:val="000000"/>
          <w:lang w:eastAsia="x-none"/>
        </w:rPr>
        <w:t xml:space="preserve"> na karcie Informacje ogólne”;</w:t>
      </w:r>
      <w:bookmarkStart w:id="48" w:name="_Hlk37866441"/>
    </w:p>
    <w:p w14:paraId="0F21CE5E" w14:textId="77777777" w:rsidR="001B365B" w:rsidRPr="007222F4" w:rsidRDefault="001B365B" w:rsidP="0036572E">
      <w:pPr>
        <w:numPr>
          <w:ilvl w:val="0"/>
          <w:numId w:val="18"/>
        </w:numPr>
        <w:tabs>
          <w:tab w:val="left" w:pos="708"/>
        </w:tabs>
        <w:spacing w:before="60" w:line="360" w:lineRule="auto"/>
        <w:jc w:val="both"/>
        <w:outlineLvl w:val="1"/>
        <w:rPr>
          <w:rFonts w:ascii="Arial" w:hAnsi="Arial" w:cs="Arial"/>
          <w:bCs/>
          <w:iCs/>
          <w:color w:val="000000"/>
          <w:lang w:val="x-none" w:eastAsia="x-none"/>
        </w:rPr>
      </w:pPr>
      <w:r w:rsidRPr="007222F4">
        <w:rPr>
          <w:rFonts w:ascii="Arial" w:eastAsia="Calibri" w:hAnsi="Arial" w:cs="Arial"/>
          <w:bCs/>
          <w:iCs/>
          <w:color w:val="000000"/>
          <w:lang w:val="x-none" w:eastAsia="x-none"/>
        </w:rPr>
        <w:t xml:space="preserve">w przypadku, </w:t>
      </w:r>
      <w:bookmarkStart w:id="49" w:name="_Hlk37939646"/>
      <w:bookmarkStart w:id="50" w:name="_Hlk37866474"/>
      <w:bookmarkEnd w:id="48"/>
      <w:r w:rsidRPr="007222F4">
        <w:rPr>
          <w:rFonts w:ascii="Arial" w:eastAsia="Calibri" w:hAnsi="Arial" w:cs="Arial"/>
          <w:bCs/>
          <w:iCs/>
          <w:color w:val="000000"/>
          <w:lang w:val="x-none" w:eastAsia="x-none"/>
        </w:rPr>
        <w:t>gdy Wykonawca nie posiada konta na Platformie, należy skorzystać z funkcji ”</w:t>
      </w:r>
      <w:r w:rsidRPr="007222F4">
        <w:rPr>
          <w:rFonts w:ascii="Arial" w:eastAsia="Calibri" w:hAnsi="Arial" w:cs="Arial"/>
          <w:b/>
          <w:i/>
          <w:color w:val="000000"/>
          <w:lang w:val="x-none" w:eastAsia="x-none"/>
        </w:rPr>
        <w:t>Zarejestruj</w:t>
      </w:r>
      <w:r w:rsidRPr="007222F4">
        <w:rPr>
          <w:rFonts w:ascii="Arial" w:eastAsia="Calibri" w:hAnsi="Arial" w:cs="Arial"/>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7222F4">
        <w:rPr>
          <w:rFonts w:ascii="Arial" w:eastAsia="Calibri" w:hAnsi="Arial" w:cs="Arial"/>
          <w:bCs/>
          <w:iCs/>
          <w:color w:val="000000"/>
          <w:lang w:eastAsia="x-none"/>
        </w:rPr>
        <w:t>;</w:t>
      </w:r>
    </w:p>
    <w:p w14:paraId="1EF6943D" w14:textId="77777777" w:rsidR="001B365B" w:rsidRPr="007222F4" w:rsidRDefault="001B365B" w:rsidP="0036572E">
      <w:pPr>
        <w:numPr>
          <w:ilvl w:val="0"/>
          <w:numId w:val="18"/>
        </w:numPr>
        <w:tabs>
          <w:tab w:val="left" w:pos="708"/>
        </w:tabs>
        <w:spacing w:before="60" w:line="360" w:lineRule="auto"/>
        <w:jc w:val="both"/>
        <w:outlineLvl w:val="1"/>
        <w:rPr>
          <w:rFonts w:ascii="Arial" w:hAnsi="Arial" w:cs="Arial"/>
          <w:bCs/>
          <w:iCs/>
          <w:color w:val="000000"/>
          <w:lang w:val="x-none" w:eastAsia="x-none"/>
        </w:rPr>
      </w:pPr>
      <w:r w:rsidRPr="007222F4">
        <w:rPr>
          <w:rFonts w:ascii="Arial" w:eastAsia="Calibri" w:hAnsi="Arial" w:cs="Arial"/>
          <w:bCs/>
          <w:iCs/>
          <w:color w:val="000000"/>
          <w:lang w:val="x-none" w:eastAsia="x-none"/>
        </w:rPr>
        <w:t xml:space="preserve">oferta </w:t>
      </w:r>
      <w:bookmarkEnd w:id="49"/>
      <w:r w:rsidRPr="007222F4">
        <w:rPr>
          <w:rFonts w:ascii="Arial" w:eastAsia="Calibri" w:hAnsi="Arial" w:cs="Arial"/>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7222F4">
        <w:rPr>
          <w:rFonts w:ascii="Arial" w:eastAsia="Calibri" w:hAnsi="Arial" w:cs="Arial"/>
          <w:b/>
          <w:i/>
          <w:color w:val="000000"/>
          <w:lang w:val="x-none" w:eastAsia="x-none"/>
        </w:rPr>
        <w:t>Załącz plik</w:t>
      </w:r>
      <w:r w:rsidRPr="007222F4">
        <w:rPr>
          <w:rFonts w:ascii="Arial" w:eastAsia="Calibri" w:hAnsi="Arial" w:cs="Arial"/>
          <w:bCs/>
          <w:iCs/>
          <w:color w:val="000000"/>
          <w:lang w:val="x-none" w:eastAsia="x-none"/>
        </w:rPr>
        <w:t>” i użycie przycisku ”</w:t>
      </w:r>
      <w:r w:rsidRPr="007222F4">
        <w:rPr>
          <w:rFonts w:ascii="Arial" w:eastAsia="Calibri" w:hAnsi="Arial" w:cs="Arial"/>
          <w:b/>
          <w:i/>
          <w:color w:val="000000"/>
          <w:lang w:val="x-none" w:eastAsia="x-none"/>
        </w:rPr>
        <w:t>Załącz</w:t>
      </w:r>
      <w:r w:rsidRPr="007222F4">
        <w:rPr>
          <w:rFonts w:ascii="Arial" w:eastAsia="Calibri" w:hAnsi="Arial" w:cs="Arial"/>
          <w:bCs/>
          <w:iCs/>
          <w:color w:val="000000"/>
          <w:lang w:val="x-none" w:eastAsia="x-none"/>
        </w:rPr>
        <w:t>”;</w:t>
      </w:r>
      <w:bookmarkStart w:id="51" w:name="_Hlk37939678"/>
    </w:p>
    <w:p w14:paraId="74A1A274" w14:textId="77777777" w:rsidR="001B365B" w:rsidRPr="007222F4" w:rsidRDefault="001B365B" w:rsidP="0036572E">
      <w:pPr>
        <w:numPr>
          <w:ilvl w:val="0"/>
          <w:numId w:val="18"/>
        </w:numPr>
        <w:tabs>
          <w:tab w:val="left" w:pos="708"/>
        </w:tabs>
        <w:spacing w:before="60" w:line="360" w:lineRule="auto"/>
        <w:jc w:val="both"/>
        <w:outlineLvl w:val="1"/>
        <w:rPr>
          <w:rFonts w:ascii="Arial" w:hAnsi="Arial" w:cs="Arial"/>
          <w:bCs/>
          <w:iCs/>
          <w:color w:val="000000"/>
          <w:lang w:val="x-none" w:eastAsia="x-none"/>
        </w:rPr>
      </w:pPr>
      <w:r w:rsidRPr="007222F4">
        <w:rPr>
          <w:rFonts w:ascii="Arial" w:eastAsia="Calibri" w:hAnsi="Arial" w:cs="Arial"/>
          <w:bCs/>
          <w:iCs/>
          <w:color w:val="000000"/>
          <w:lang w:val="x-none" w:eastAsia="x-none"/>
        </w:rPr>
        <w:lastRenderedPageBreak/>
        <w:t xml:space="preserve">jeżeli </w:t>
      </w:r>
      <w:bookmarkEnd w:id="50"/>
      <w:bookmarkEnd w:id="51"/>
      <w:r w:rsidRPr="007222F4">
        <w:rPr>
          <w:rFonts w:ascii="Arial" w:eastAsia="Calibri" w:hAnsi="Arial" w:cs="Arial"/>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2" w:name="_Hlk37866559"/>
    </w:p>
    <w:p w14:paraId="77E2221D" w14:textId="77777777" w:rsidR="001B365B" w:rsidRPr="007222F4" w:rsidRDefault="001B365B" w:rsidP="0036572E">
      <w:pPr>
        <w:numPr>
          <w:ilvl w:val="0"/>
          <w:numId w:val="18"/>
        </w:numPr>
        <w:spacing w:before="60" w:line="360" w:lineRule="auto"/>
        <w:ind w:left="1037" w:hanging="357"/>
        <w:jc w:val="both"/>
        <w:outlineLvl w:val="1"/>
        <w:rPr>
          <w:rFonts w:ascii="Arial" w:eastAsia="Calibri" w:hAnsi="Arial" w:cs="Arial"/>
          <w:bCs/>
          <w:iCs/>
          <w:lang w:eastAsia="x-none"/>
        </w:rPr>
      </w:pPr>
      <w:bookmarkStart w:id="53" w:name="_Hlk37940020"/>
      <w:bookmarkStart w:id="54" w:name="_Hlk37866628"/>
      <w:bookmarkEnd w:id="52"/>
      <w:r w:rsidRPr="007222F4">
        <w:rPr>
          <w:rFonts w:ascii="Arial" w:eastAsia="Calibri" w:hAnsi="Arial" w:cs="Arial"/>
          <w:bCs/>
          <w:iCs/>
          <w:lang w:eastAsia="x-none"/>
        </w:rPr>
        <w:t xml:space="preserve">wszelkie </w:t>
      </w:r>
      <w:bookmarkEnd w:id="53"/>
      <w:r w:rsidRPr="007222F4">
        <w:rPr>
          <w:rFonts w:ascii="Arial" w:eastAsia="Calibri" w:hAnsi="Arial" w:cs="Arial"/>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7222F4">
        <w:rPr>
          <w:rFonts w:ascii="Arial" w:eastAsia="Calibri" w:hAnsi="Arial" w:cs="Arial"/>
          <w:b/>
          <w:i/>
          <w:lang w:eastAsia="x-none"/>
        </w:rPr>
        <w:t>Załącz plik</w:t>
      </w:r>
      <w:r w:rsidRPr="007222F4">
        <w:rPr>
          <w:rFonts w:ascii="Arial" w:eastAsia="Calibri" w:hAnsi="Arial" w:cs="Arial"/>
          <w:bCs/>
          <w:iCs/>
          <w:lang w:eastAsia="x-none"/>
        </w:rPr>
        <w:t>” i użycie przycisku ”</w:t>
      </w:r>
      <w:r w:rsidRPr="007222F4">
        <w:rPr>
          <w:rFonts w:ascii="Arial" w:eastAsia="Calibri" w:hAnsi="Arial" w:cs="Arial"/>
          <w:b/>
          <w:i/>
          <w:lang w:eastAsia="x-none"/>
        </w:rPr>
        <w:t>Załącz</w:t>
      </w:r>
      <w:r w:rsidRPr="007222F4">
        <w:rPr>
          <w:rFonts w:ascii="Arial" w:eastAsia="Calibri" w:hAnsi="Arial" w:cs="Arial"/>
          <w:bCs/>
          <w:iCs/>
          <w:lang w:eastAsia="x-none"/>
        </w:rPr>
        <w:t>”;</w:t>
      </w:r>
      <w:bookmarkStart w:id="55" w:name="_Hlk37940112"/>
      <w:bookmarkEnd w:id="54"/>
    </w:p>
    <w:p w14:paraId="3943BAFB" w14:textId="77777777" w:rsidR="001B365B" w:rsidRPr="007222F4" w:rsidRDefault="001B365B" w:rsidP="0036572E">
      <w:pPr>
        <w:numPr>
          <w:ilvl w:val="0"/>
          <w:numId w:val="18"/>
        </w:numPr>
        <w:spacing w:before="60" w:line="360" w:lineRule="auto"/>
        <w:ind w:left="1037" w:hanging="357"/>
        <w:jc w:val="both"/>
        <w:outlineLvl w:val="1"/>
        <w:rPr>
          <w:rFonts w:ascii="Arial" w:eastAsia="Calibri" w:hAnsi="Arial" w:cs="Arial"/>
          <w:bCs/>
          <w:iCs/>
          <w:lang w:eastAsia="x-none"/>
        </w:rPr>
      </w:pPr>
      <w:r w:rsidRPr="007222F4">
        <w:rPr>
          <w:rFonts w:ascii="Arial" w:eastAsia="Calibri" w:hAnsi="Arial" w:cs="Arial"/>
          <w:bCs/>
          <w:iCs/>
          <w:lang w:eastAsia="x-none"/>
        </w:rPr>
        <w:t>potwierdzeniem prawidłowo załączonego pliku jest automatyczne wygenerowanie przez Platformę komunikatu systemowego o treści ”Plik został poprawnie przesłany na platformę;</w:t>
      </w:r>
    </w:p>
    <w:p w14:paraId="7669002E" w14:textId="77777777" w:rsidR="001B365B" w:rsidRPr="007222F4" w:rsidRDefault="001B365B" w:rsidP="0036572E">
      <w:pPr>
        <w:numPr>
          <w:ilvl w:val="0"/>
          <w:numId w:val="18"/>
        </w:numPr>
        <w:spacing w:before="60" w:line="360" w:lineRule="auto"/>
        <w:ind w:left="1037" w:hanging="357"/>
        <w:jc w:val="both"/>
        <w:outlineLvl w:val="1"/>
        <w:rPr>
          <w:rFonts w:ascii="Arial" w:eastAsia="Calibri" w:hAnsi="Arial" w:cs="Arial"/>
          <w:bCs/>
          <w:iCs/>
          <w:lang w:eastAsia="x-none"/>
        </w:rPr>
      </w:pPr>
      <w:r w:rsidRPr="007222F4">
        <w:rPr>
          <w:rFonts w:ascii="Arial" w:eastAsia="Calibri" w:hAnsi="Arial" w:cs="Arial"/>
          <w:bCs/>
          <w:iCs/>
          <w:u w:val="single"/>
          <w:lang w:eastAsia="x-none"/>
        </w:rPr>
        <w:t>ostateczne złożenie oferty wraz z załącznikami Wykonawca musi potwierdzić klikając w przycisk ”</w:t>
      </w:r>
      <w:r w:rsidRPr="007222F4">
        <w:rPr>
          <w:rFonts w:ascii="Arial" w:eastAsia="Calibri" w:hAnsi="Arial" w:cs="Arial"/>
          <w:b/>
          <w:i/>
          <w:u w:val="single"/>
          <w:lang w:eastAsia="x-none"/>
        </w:rPr>
        <w:t>Złóż ofertę</w:t>
      </w:r>
      <w:r w:rsidRPr="007222F4">
        <w:rPr>
          <w:rFonts w:ascii="Arial" w:eastAsia="Calibri" w:hAnsi="Arial" w:cs="Arial"/>
          <w:bCs/>
          <w:iCs/>
          <w:u w:val="single"/>
          <w:lang w:eastAsia="x-none"/>
        </w:rPr>
        <w:t>”</w:t>
      </w:r>
      <w:r w:rsidRPr="007222F4">
        <w:rPr>
          <w:rFonts w:ascii="Arial" w:eastAsia="Calibri" w:hAnsi="Arial" w:cs="Arial"/>
          <w:bCs/>
          <w:iCs/>
          <w:lang w:eastAsia="x-none"/>
        </w:rPr>
        <w:t>;</w:t>
      </w:r>
    </w:p>
    <w:p w14:paraId="3538CC1D" w14:textId="77777777" w:rsidR="001B365B" w:rsidRPr="007222F4" w:rsidRDefault="001B365B" w:rsidP="0036572E">
      <w:pPr>
        <w:numPr>
          <w:ilvl w:val="0"/>
          <w:numId w:val="18"/>
        </w:numPr>
        <w:spacing w:before="60" w:line="360" w:lineRule="auto"/>
        <w:ind w:left="1037" w:hanging="357"/>
        <w:jc w:val="both"/>
        <w:outlineLvl w:val="1"/>
        <w:rPr>
          <w:rFonts w:ascii="Arial" w:eastAsia="Calibri" w:hAnsi="Arial" w:cs="Arial"/>
          <w:bCs/>
          <w:iCs/>
          <w:lang w:eastAsia="x-none"/>
        </w:rPr>
      </w:pPr>
      <w:r w:rsidRPr="007222F4">
        <w:rPr>
          <w:rFonts w:ascii="Arial" w:eastAsia="Calibri" w:hAnsi="Arial" w:cs="Arial"/>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5"/>
    </w:p>
    <w:p w14:paraId="5EFB417C"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56" w:name="_Hlk37866756"/>
      <w:r w:rsidRPr="007222F4">
        <w:rPr>
          <w:rFonts w:ascii="Arial" w:hAnsi="Arial" w:cs="Arial"/>
          <w:bCs/>
          <w:iCs/>
          <w:color w:val="000000"/>
          <w:lang w:eastAsia="x-none"/>
        </w:rPr>
        <w:t>Do upływu terminu składania ofert, Wykonawca, za pośrednictwem Platformy, może wycofać złożoną ofertę, używając opcji ”</w:t>
      </w:r>
      <w:r w:rsidRPr="007222F4">
        <w:rPr>
          <w:rFonts w:ascii="Arial" w:hAnsi="Arial" w:cs="Arial"/>
          <w:b/>
          <w:i/>
          <w:color w:val="000000"/>
          <w:lang w:eastAsia="x-none"/>
        </w:rPr>
        <w:t>Wycofaj ofertę</w:t>
      </w:r>
      <w:r w:rsidRPr="007222F4">
        <w:rPr>
          <w:rFonts w:ascii="Arial" w:hAnsi="Arial" w:cs="Arial"/>
          <w:bCs/>
          <w:iCs/>
          <w:color w:val="000000"/>
          <w:lang w:eastAsia="x-none"/>
        </w:rPr>
        <w:t>” (karta Oferta/Załączniki). Po wycofaniu oferty Wykonawca może usunąć załączone pliki, zaznaczając pozycje do usunięcia i klikając w przycisk ”</w:t>
      </w:r>
      <w:r w:rsidRPr="007222F4">
        <w:rPr>
          <w:rFonts w:ascii="Arial" w:hAnsi="Arial" w:cs="Arial"/>
          <w:b/>
          <w:i/>
          <w:color w:val="000000"/>
          <w:lang w:eastAsia="x-none"/>
        </w:rPr>
        <w:t>Usuń zaznaczone</w:t>
      </w:r>
      <w:r w:rsidRPr="007222F4">
        <w:rPr>
          <w:rFonts w:ascii="Arial" w:hAnsi="Arial" w:cs="Arial"/>
          <w:bCs/>
          <w:iCs/>
          <w:color w:val="000000"/>
          <w:lang w:eastAsia="x-none"/>
        </w:rPr>
        <w:t>”.</w:t>
      </w:r>
    </w:p>
    <w:p w14:paraId="680C20CA"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Szczegółowa instrukcja korzystania z Platformy znajduje się na stronie internetowej </w:t>
      </w:r>
      <w:hyperlink r:id="rId7" w:history="1">
        <w:r w:rsidR="008E1B6F" w:rsidRPr="007222F4">
          <w:rPr>
            <w:rFonts w:ascii="Arial" w:eastAsia="Calibri" w:hAnsi="Arial" w:cs="Arial"/>
            <w:color w:val="0070C0"/>
            <w:u w:val="single"/>
            <w:lang w:eastAsia="en-US"/>
          </w:rPr>
          <w:t>https://e-ProPublico.pl/</w:t>
        </w:r>
      </w:hyperlink>
      <w:r w:rsidRPr="007222F4">
        <w:rPr>
          <w:rFonts w:ascii="Arial" w:hAnsi="Arial" w:cs="Arial"/>
          <w:bCs/>
          <w:iCs/>
          <w:color w:val="000000"/>
          <w:lang w:eastAsia="x-none"/>
        </w:rPr>
        <w:t>, przycisk ”</w:t>
      </w:r>
      <w:r w:rsidRPr="007222F4">
        <w:rPr>
          <w:rFonts w:ascii="Arial" w:hAnsi="Arial" w:cs="Arial"/>
          <w:b/>
          <w:i/>
          <w:color w:val="000000"/>
          <w:lang w:eastAsia="x-none"/>
        </w:rPr>
        <w:t>Instrukcja Wykonawcy</w:t>
      </w:r>
      <w:r w:rsidRPr="007222F4">
        <w:rPr>
          <w:rFonts w:ascii="Arial" w:hAnsi="Arial" w:cs="Arial"/>
          <w:bCs/>
          <w:iCs/>
          <w:color w:val="000000"/>
          <w:lang w:eastAsia="x-none"/>
        </w:rPr>
        <w:t>”.</w:t>
      </w:r>
    </w:p>
    <w:bookmarkEnd w:id="56"/>
    <w:p w14:paraId="3452D10E"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Zamawiający nie przewiduje zwrotu kosztów udziału w postępowaniu</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Wykonawca ponosi wszelkie koszty związane z przygotowaniem i złożeniem oferty</w:t>
      </w:r>
      <w:r w:rsidRPr="007222F4">
        <w:rPr>
          <w:rFonts w:ascii="Arial" w:hAnsi="Arial" w:cs="Arial"/>
          <w:bCs/>
          <w:iCs/>
          <w:color w:val="000000"/>
          <w:lang w:eastAsia="x-none"/>
        </w:rPr>
        <w:t>.</w:t>
      </w:r>
    </w:p>
    <w:p w14:paraId="682AE099"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57" w:name="_Toc258314253"/>
      <w:r w:rsidRPr="007222F4">
        <w:rPr>
          <w:rFonts w:ascii="Arial" w:hAnsi="Arial" w:cs="Arial"/>
          <w:b/>
          <w:bCs/>
          <w:caps/>
          <w:kern w:val="32"/>
          <w:lang w:val="x-none" w:eastAsia="x-none"/>
        </w:rPr>
        <w:t>Miejsce oraz termin składania i otwarcia ofert</w:t>
      </w:r>
      <w:bookmarkEnd w:id="57"/>
    </w:p>
    <w:p w14:paraId="4FF7379B" w14:textId="77777777" w:rsidR="001B365B" w:rsidRPr="007222F4" w:rsidRDefault="001B365B" w:rsidP="00F74153">
      <w:pPr>
        <w:tabs>
          <w:tab w:val="left" w:pos="708"/>
        </w:tabs>
        <w:spacing w:before="120" w:line="360" w:lineRule="auto"/>
        <w:ind w:left="431"/>
        <w:jc w:val="both"/>
        <w:outlineLvl w:val="1"/>
        <w:rPr>
          <w:rFonts w:ascii="Arial" w:hAnsi="Arial" w:cs="Arial"/>
          <w:bCs/>
          <w:iCs/>
          <w:color w:val="000000"/>
          <w:lang w:val="x-none" w:eastAsia="x-none"/>
        </w:rPr>
      </w:pPr>
      <w:bookmarkStart w:id="58" w:name="_Hlk37940485"/>
      <w:bookmarkStart w:id="59" w:name="_Hlk37857777"/>
      <w:r w:rsidRPr="007222F4">
        <w:rPr>
          <w:rFonts w:ascii="Arial" w:hAnsi="Arial" w:cs="Arial"/>
          <w:bCs/>
          <w:iCs/>
          <w:color w:val="000000"/>
          <w:lang w:val="x-none" w:eastAsia="x-none"/>
        </w:rPr>
        <w:t>Ofertę</w:t>
      </w:r>
      <w:r w:rsidRPr="007222F4">
        <w:rPr>
          <w:rFonts w:ascii="Arial" w:hAnsi="Arial" w:cs="Arial"/>
          <w:bCs/>
          <w:iCs/>
          <w:color w:val="000000"/>
          <w:lang w:eastAsia="x-none"/>
        </w:rPr>
        <w:t>, wraz z załącznikami, należy złożyć za pośrednictwem Platformy w terminie do dnia</w:t>
      </w:r>
      <w:r w:rsidRPr="007222F4">
        <w:rPr>
          <w:rFonts w:ascii="Arial" w:hAnsi="Arial" w:cs="Arial"/>
          <w:bCs/>
          <w:iCs/>
          <w:color w:val="000000"/>
          <w:lang w:val="x-none" w:eastAsia="x-none"/>
        </w:rPr>
        <w:t xml:space="preserve"> </w:t>
      </w:r>
      <w:r w:rsidR="006A3900" w:rsidRPr="006A3900">
        <w:rPr>
          <w:rFonts w:ascii="Arial" w:hAnsi="Arial" w:cs="Arial"/>
          <w:b/>
          <w:bCs/>
          <w:iCs/>
          <w:color w:val="000000"/>
          <w:lang w:val="x-none" w:eastAsia="x-none"/>
        </w:rPr>
        <w:t>2024-07-12</w:t>
      </w:r>
      <w:r w:rsidRPr="007222F4">
        <w:rPr>
          <w:rFonts w:ascii="Arial" w:hAnsi="Arial" w:cs="Arial"/>
          <w:bCs/>
          <w:iCs/>
          <w:color w:val="000000"/>
          <w:lang w:val="x-none" w:eastAsia="x-none"/>
        </w:rPr>
        <w:t xml:space="preserve"> do godz. </w:t>
      </w:r>
      <w:bookmarkEnd w:id="58"/>
      <w:bookmarkEnd w:id="59"/>
      <w:r w:rsidR="006A3900" w:rsidRPr="006A3900">
        <w:rPr>
          <w:rFonts w:ascii="Arial" w:hAnsi="Arial" w:cs="Arial"/>
          <w:b/>
          <w:bCs/>
          <w:iCs/>
          <w:color w:val="000000"/>
          <w:lang w:val="x-none" w:eastAsia="x-none"/>
        </w:rPr>
        <w:t>10:00</w:t>
      </w:r>
      <w:r w:rsidRPr="007222F4">
        <w:rPr>
          <w:rFonts w:ascii="Arial" w:hAnsi="Arial" w:cs="Arial"/>
          <w:bCs/>
          <w:iCs/>
          <w:color w:val="000000"/>
          <w:lang w:val="x-none" w:eastAsia="x-none"/>
        </w:rPr>
        <w:t>.</w:t>
      </w:r>
    </w:p>
    <w:p w14:paraId="5A1D0FF8"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bookmarkStart w:id="60" w:name="_Toc258314254"/>
      <w:r w:rsidRPr="007222F4">
        <w:rPr>
          <w:rFonts w:ascii="Arial" w:hAnsi="Arial" w:cs="Arial"/>
          <w:b/>
          <w:bCs/>
          <w:caps/>
          <w:kern w:val="32"/>
          <w:lang w:eastAsia="x-none"/>
        </w:rPr>
        <w:t>termin otwarcia ofert</w:t>
      </w:r>
    </w:p>
    <w:p w14:paraId="27FA950E"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 xml:space="preserve">Otwarcie </w:t>
      </w:r>
      <w:r w:rsidRPr="007222F4">
        <w:rPr>
          <w:rFonts w:ascii="Arial" w:hAnsi="Arial" w:cs="Arial"/>
          <w:bCs/>
          <w:iCs/>
          <w:color w:val="000000"/>
          <w:lang w:val="x-none" w:eastAsia="x-none"/>
        </w:rPr>
        <w:t xml:space="preserve">ofert nastąpi w dniu: </w:t>
      </w:r>
      <w:r w:rsidR="006A3900" w:rsidRPr="006A3900">
        <w:rPr>
          <w:rFonts w:ascii="Arial" w:hAnsi="Arial" w:cs="Arial"/>
          <w:b/>
          <w:bCs/>
          <w:iCs/>
          <w:color w:val="000000"/>
          <w:lang w:val="x-none" w:eastAsia="x-none"/>
        </w:rPr>
        <w:t>2024-07-12</w:t>
      </w:r>
      <w:r w:rsidRPr="007222F4">
        <w:rPr>
          <w:rFonts w:ascii="Arial" w:hAnsi="Arial" w:cs="Arial"/>
          <w:bCs/>
          <w:iCs/>
          <w:color w:val="000000"/>
          <w:lang w:val="x-none" w:eastAsia="x-none"/>
        </w:rPr>
        <w:t xml:space="preserve"> o godz. </w:t>
      </w:r>
      <w:r w:rsidR="006A3900" w:rsidRPr="006A3900">
        <w:rPr>
          <w:rFonts w:ascii="Arial" w:hAnsi="Arial" w:cs="Arial"/>
          <w:b/>
          <w:bCs/>
          <w:iCs/>
          <w:color w:val="000000"/>
          <w:lang w:val="x-none" w:eastAsia="x-none"/>
        </w:rPr>
        <w:t>10:15</w:t>
      </w:r>
      <w:r w:rsidRPr="007222F4">
        <w:rPr>
          <w:rFonts w:ascii="Arial" w:hAnsi="Arial" w:cs="Arial"/>
          <w:bCs/>
          <w:iCs/>
          <w:color w:val="000000"/>
          <w:lang w:val="x-none" w:eastAsia="x-none"/>
        </w:rPr>
        <w:t>, za pośrednictwem Platformy, na karcie ”Oferta/Załączniki”, poprzez ich odszyfrowanie, które jest jednoznaczne</w:t>
      </w:r>
      <w:r w:rsidRPr="007222F4">
        <w:rPr>
          <w:rFonts w:ascii="Arial" w:hAnsi="Arial" w:cs="Arial"/>
          <w:bCs/>
          <w:iCs/>
          <w:color w:val="000000"/>
          <w:lang w:eastAsia="x-none"/>
        </w:rPr>
        <w:t xml:space="preserve"> z ich upublicznieniem.</w:t>
      </w:r>
    </w:p>
    <w:p w14:paraId="53350C8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Zamawiający, najpóźniej przed otwarciem ofert, udostępni na stronie prowadzonego postępowania informację o kwocie, jaką zamierza przeznaczyć na sfinansowanie zamówienia.</w:t>
      </w:r>
    </w:p>
    <w:p w14:paraId="352DA993"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Niezwłocznie po otwarciu ofert, Zamawiający zamieści na stronie internetowej prowadzonego postępowania informacje o:</w:t>
      </w:r>
    </w:p>
    <w:p w14:paraId="33CF37C8" w14:textId="77777777" w:rsidR="001B365B" w:rsidRPr="007222F4" w:rsidRDefault="001B365B" w:rsidP="0036572E">
      <w:pPr>
        <w:numPr>
          <w:ilvl w:val="0"/>
          <w:numId w:val="19"/>
        </w:numPr>
        <w:tabs>
          <w:tab w:val="left" w:pos="708"/>
        </w:tabs>
        <w:spacing w:before="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nazwach albo imionach i nazwiskach oraz siedzibach lub miejscach prowadzonej działalności gospodarczej bądź miejscach zamieszkania Wykonawców, których oferty zostały otwarte;</w:t>
      </w:r>
    </w:p>
    <w:p w14:paraId="2F9BC328" w14:textId="77777777" w:rsidR="001B365B" w:rsidRPr="007222F4" w:rsidRDefault="001B365B" w:rsidP="0036572E">
      <w:pPr>
        <w:numPr>
          <w:ilvl w:val="0"/>
          <w:numId w:val="19"/>
        </w:numPr>
        <w:tabs>
          <w:tab w:val="left" w:pos="708"/>
        </w:tabs>
        <w:spacing w:before="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cenach lub kosztach zawartych w ofertach.</w:t>
      </w:r>
    </w:p>
    <w:p w14:paraId="059AA4A9"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Opis sposobu obliczenia ceny</w:t>
      </w:r>
      <w:bookmarkEnd w:id="60"/>
    </w:p>
    <w:p w14:paraId="18AB93AE" w14:textId="77777777" w:rsidR="001B365B" w:rsidRPr="007222F4" w:rsidRDefault="001B365B" w:rsidP="00F74153">
      <w:pPr>
        <w:numPr>
          <w:ilvl w:val="1"/>
          <w:numId w:val="1"/>
        </w:numPr>
        <w:spacing w:before="120" w:line="360" w:lineRule="auto"/>
        <w:jc w:val="both"/>
        <w:outlineLvl w:val="1"/>
        <w:rPr>
          <w:rFonts w:ascii="Arial" w:hAnsi="Arial" w:cs="Arial"/>
          <w:bCs/>
          <w:iCs/>
          <w:lang w:val="x-none" w:eastAsia="x-none"/>
        </w:rPr>
      </w:pPr>
      <w:r w:rsidRPr="007222F4">
        <w:rPr>
          <w:rFonts w:ascii="Arial" w:hAnsi="Arial" w:cs="Arial"/>
          <w:bCs/>
          <w:iCs/>
          <w:color w:val="000000"/>
          <w:lang w:val="x-none" w:eastAsia="x-none"/>
        </w:rPr>
        <w:t>W ofercie Wykonawca zobowiązany jest podać cenę za wykonanie całego przedmiotu zamówienia w złotych polskich (PLN), z dokładnością do 1 grosza, tj. do dwóch miejsc po przecinku.</w:t>
      </w:r>
    </w:p>
    <w:p w14:paraId="094D3B1A" w14:textId="77777777" w:rsidR="001B365B" w:rsidRPr="007222F4" w:rsidRDefault="001B365B" w:rsidP="00F74153">
      <w:pPr>
        <w:numPr>
          <w:ilvl w:val="1"/>
          <w:numId w:val="1"/>
        </w:numPr>
        <w:spacing w:before="120" w:line="360" w:lineRule="auto"/>
        <w:jc w:val="both"/>
        <w:outlineLvl w:val="1"/>
        <w:rPr>
          <w:rFonts w:ascii="Arial" w:hAnsi="Arial" w:cs="Arial"/>
          <w:bCs/>
          <w:iCs/>
          <w:lang w:val="x-none" w:eastAsia="x-none"/>
        </w:rPr>
      </w:pPr>
      <w:r w:rsidRPr="007222F4">
        <w:rPr>
          <w:rFonts w:ascii="Arial" w:hAnsi="Arial" w:cs="Arial"/>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72E11375"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Rozliczenia między Zamawiającym a Wykonawcą prowadzone będą w złotych polskich z dokładnością do dwóch miejsc po przecinku.</w:t>
      </w:r>
    </w:p>
    <w:p w14:paraId="3FB4667E"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zobowiązany jest zastosować stawkę VAT zgodnie z obowiązującymi przepisami ustawy z 11 marca 2004 r. o podatku od towarów i usług</w:t>
      </w:r>
      <w:r w:rsidR="00155BF0">
        <w:rPr>
          <w:rFonts w:ascii="Arial" w:hAnsi="Arial" w:cs="Arial"/>
          <w:bCs/>
          <w:iCs/>
          <w:color w:val="000000"/>
          <w:lang w:eastAsia="x-none"/>
        </w:rPr>
        <w:t xml:space="preserve"> </w:t>
      </w:r>
      <w:r w:rsidR="00155BF0" w:rsidRPr="00474E83">
        <w:rPr>
          <w:rFonts w:ascii="Arial" w:hAnsi="Arial" w:cs="Arial"/>
        </w:rPr>
        <w:t>(t.j. Dz.U. z 2023r. poz. 1570)</w:t>
      </w:r>
      <w:r w:rsidRPr="007222F4">
        <w:rPr>
          <w:rFonts w:ascii="Arial" w:hAnsi="Arial" w:cs="Arial"/>
          <w:bCs/>
          <w:iCs/>
          <w:color w:val="000000"/>
          <w:lang w:eastAsia="x-none"/>
        </w:rPr>
        <w:t>.</w:t>
      </w:r>
    </w:p>
    <w:p w14:paraId="06CCB45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złożona zostanie oferta, której wybór prowadziłby do powstania u Zamawiającego obowiązku podatkowego zgodnie z ustawą z 11 marca 2004 r. o podatku od towarów i usług</w:t>
      </w:r>
      <w:r w:rsidR="00155BF0">
        <w:rPr>
          <w:rFonts w:ascii="Arial" w:hAnsi="Arial" w:cs="Arial"/>
          <w:bCs/>
          <w:iCs/>
          <w:color w:val="000000"/>
          <w:lang w:eastAsia="x-none"/>
        </w:rPr>
        <w:t xml:space="preserve"> </w:t>
      </w:r>
      <w:r w:rsidR="00155BF0" w:rsidRPr="00474E83">
        <w:rPr>
          <w:rFonts w:ascii="Arial" w:hAnsi="Arial" w:cs="Arial"/>
        </w:rPr>
        <w:t>(t.j. Dz.U. z 2023r. poz. 1570)</w:t>
      </w:r>
      <w:r w:rsidRPr="007222F4">
        <w:rPr>
          <w:rFonts w:ascii="Arial" w:hAnsi="Arial" w:cs="Arial"/>
          <w:bCs/>
          <w:iCs/>
          <w:color w:val="000000"/>
          <w:lang w:val="x-none" w:eastAsia="x-none"/>
        </w:rPr>
        <w:t>, dla celów zastosowania kryterium ceny Zamawiający doliczy do przedstawionej w tej ofercie ceny kwotę podatku od towarów i usług, którą miałby obowiązek rozliczyć.</w:t>
      </w:r>
    </w:p>
    <w:p w14:paraId="762F026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61" w:name="_Hlk61113033"/>
      <w:r w:rsidRPr="007222F4">
        <w:rPr>
          <w:rFonts w:ascii="Arial" w:hAnsi="Arial" w:cs="Arial"/>
          <w:bCs/>
          <w:iCs/>
          <w:color w:val="000000"/>
          <w:lang w:eastAsia="x-none"/>
        </w:rPr>
        <w:t>Wykonawca</w:t>
      </w:r>
      <w:bookmarkEnd w:id="61"/>
      <w:r w:rsidRPr="007222F4">
        <w:rPr>
          <w:rFonts w:ascii="Arial" w:hAnsi="Arial" w:cs="Arial"/>
          <w:bCs/>
          <w:iCs/>
          <w:color w:val="000000"/>
          <w:lang w:eastAsia="x-none"/>
        </w:rPr>
        <w:t xml:space="preserve"> składając ofertę zobowiązany jest:</w:t>
      </w:r>
    </w:p>
    <w:p w14:paraId="047D4933"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poinformować Zamawiającego, że wybór jego oferty będzie prowadził do powstania u Zamawiającego obowiązku podatkowego;</w:t>
      </w:r>
    </w:p>
    <w:p w14:paraId="556DDA28"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wskazać nazwę (rodzaj) towaru lub usługi, których dostawa lub świadczenie będą prowadziły do powstania obowiązku podatkowego;</w:t>
      </w:r>
    </w:p>
    <w:p w14:paraId="725705F2"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wskazać wartości towaru lub usługi objętego obowiązkiem podatkowym Zamawiającego, bez kwoty podatku;</w:t>
      </w:r>
    </w:p>
    <w:p w14:paraId="0F8C17D1"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wskazać stawkę podatku od towarów i usług, która zgodnie z wiedzą Wykonawcy, będzie miała zastosowanie.</w:t>
      </w:r>
    </w:p>
    <w:p w14:paraId="0C7A6CFE"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2" w:name="_Toc258314255"/>
      <w:r w:rsidRPr="007222F4">
        <w:rPr>
          <w:rFonts w:ascii="Arial" w:hAnsi="Arial" w:cs="Arial"/>
          <w:b/>
          <w:bCs/>
          <w:caps/>
          <w:kern w:val="32"/>
          <w:lang w:val="x-none" w:eastAsia="x-none"/>
        </w:rPr>
        <w:t>Opis kryteriów</w:t>
      </w:r>
      <w:r w:rsidRPr="007222F4">
        <w:rPr>
          <w:rFonts w:ascii="Arial" w:hAnsi="Arial" w:cs="Arial"/>
          <w:b/>
          <w:bCs/>
          <w:caps/>
          <w:kern w:val="32"/>
          <w:lang w:eastAsia="x-none"/>
        </w:rPr>
        <w:t xml:space="preserve"> oceny ofert,</w:t>
      </w:r>
      <w:r w:rsidRPr="007222F4">
        <w:rPr>
          <w:rFonts w:ascii="Arial" w:hAnsi="Arial" w:cs="Arial"/>
          <w:b/>
          <w:bCs/>
          <w:caps/>
          <w:kern w:val="32"/>
          <w:lang w:val="x-none" w:eastAsia="x-none"/>
        </w:rPr>
        <w:t xml:space="preserve"> wraz z podaniem </w:t>
      </w:r>
      <w:r w:rsidRPr="007222F4">
        <w:rPr>
          <w:rFonts w:ascii="Arial" w:hAnsi="Arial" w:cs="Arial"/>
          <w:b/>
          <w:bCs/>
          <w:caps/>
          <w:kern w:val="32"/>
          <w:lang w:eastAsia="x-none"/>
        </w:rPr>
        <w:t>wag</w:t>
      </w:r>
      <w:r w:rsidRPr="007222F4">
        <w:rPr>
          <w:rFonts w:ascii="Arial" w:hAnsi="Arial" w:cs="Arial"/>
          <w:b/>
          <w:bCs/>
          <w:caps/>
          <w:kern w:val="32"/>
          <w:lang w:val="x-none" w:eastAsia="x-none"/>
        </w:rPr>
        <w:t xml:space="preserve"> tych kryteriów i sposobu oceny ofert</w:t>
      </w:r>
      <w:bookmarkEnd w:id="62"/>
    </w:p>
    <w:p w14:paraId="4FB40B5D"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7222F4" w14:paraId="7990C0A4"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4924C660" w14:textId="77777777" w:rsidR="001B365B" w:rsidRPr="0036572E" w:rsidRDefault="001B365B" w:rsidP="0036572E">
            <w:pPr>
              <w:spacing w:before="120" w:after="120"/>
              <w:jc w:val="center"/>
              <w:rPr>
                <w:rFonts w:ascii="Arial" w:hAnsi="Arial" w:cs="Arial"/>
                <w:b/>
              </w:rPr>
            </w:pPr>
            <w:r w:rsidRPr="0036572E">
              <w:rPr>
                <w:rFonts w:ascii="Arial" w:hAnsi="Arial" w:cs="Arial"/>
                <w:b/>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22DB37AE" w14:textId="77777777" w:rsidR="001B365B" w:rsidRPr="0036572E" w:rsidRDefault="001B365B" w:rsidP="0036572E">
            <w:pPr>
              <w:spacing w:before="120" w:after="120"/>
              <w:jc w:val="both"/>
              <w:rPr>
                <w:rFonts w:ascii="Arial" w:hAnsi="Arial" w:cs="Arial"/>
                <w:b/>
              </w:rPr>
            </w:pPr>
            <w:r w:rsidRPr="0036572E">
              <w:rPr>
                <w:rFonts w:ascii="Arial" w:hAnsi="Arial" w:cs="Arial"/>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4EF3C9C7" w14:textId="77777777" w:rsidR="001B365B" w:rsidRPr="0036572E" w:rsidRDefault="001B365B" w:rsidP="0036572E">
            <w:pPr>
              <w:spacing w:before="120" w:after="120"/>
              <w:jc w:val="both"/>
              <w:rPr>
                <w:rFonts w:ascii="Arial" w:hAnsi="Arial" w:cs="Arial"/>
                <w:b/>
              </w:rPr>
            </w:pPr>
            <w:r w:rsidRPr="0036572E">
              <w:rPr>
                <w:rFonts w:ascii="Arial" w:hAnsi="Arial" w:cs="Arial"/>
                <w:b/>
              </w:rPr>
              <w:t>Waga</w:t>
            </w:r>
          </w:p>
        </w:tc>
      </w:tr>
      <w:tr w:rsidR="006A3900" w:rsidRPr="007222F4" w14:paraId="464E28BA" w14:textId="77777777" w:rsidTr="00AF154E">
        <w:tc>
          <w:tcPr>
            <w:tcW w:w="851" w:type="dxa"/>
            <w:tcBorders>
              <w:top w:val="single" w:sz="4" w:space="0" w:color="auto"/>
              <w:left w:val="single" w:sz="4" w:space="0" w:color="auto"/>
              <w:bottom w:val="single" w:sz="4" w:space="0" w:color="auto"/>
              <w:right w:val="single" w:sz="4" w:space="0" w:color="auto"/>
            </w:tcBorders>
            <w:hideMark/>
          </w:tcPr>
          <w:p w14:paraId="413B3C41" w14:textId="77777777" w:rsidR="006A3900" w:rsidRPr="007222F4" w:rsidRDefault="006A3900" w:rsidP="00AF154E">
            <w:pPr>
              <w:spacing w:before="60" w:after="120" w:line="360" w:lineRule="auto"/>
              <w:jc w:val="center"/>
              <w:rPr>
                <w:rFonts w:ascii="Arial" w:hAnsi="Arial" w:cs="Arial"/>
              </w:rPr>
            </w:pPr>
            <w:r w:rsidRPr="006A3900">
              <w:rPr>
                <w:rFonts w:ascii="Arial" w:hAnsi="Arial" w:cs="Arial"/>
              </w:rPr>
              <w:t>1</w:t>
            </w:r>
          </w:p>
        </w:tc>
        <w:tc>
          <w:tcPr>
            <w:tcW w:w="4961" w:type="dxa"/>
            <w:tcBorders>
              <w:top w:val="single" w:sz="4" w:space="0" w:color="auto"/>
              <w:left w:val="single" w:sz="4" w:space="0" w:color="auto"/>
              <w:bottom w:val="single" w:sz="4" w:space="0" w:color="auto"/>
              <w:right w:val="single" w:sz="4" w:space="0" w:color="auto"/>
            </w:tcBorders>
            <w:hideMark/>
          </w:tcPr>
          <w:p w14:paraId="18835A04" w14:textId="77777777" w:rsidR="006A3900" w:rsidRPr="007222F4" w:rsidRDefault="006A3900" w:rsidP="00AF154E">
            <w:pPr>
              <w:spacing w:before="60" w:after="120" w:line="360" w:lineRule="auto"/>
              <w:jc w:val="both"/>
              <w:rPr>
                <w:rFonts w:ascii="Arial" w:hAnsi="Arial" w:cs="Arial"/>
              </w:rPr>
            </w:pPr>
            <w:r w:rsidRPr="006A3900">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14:paraId="0220FB1D" w14:textId="77777777" w:rsidR="006A3900" w:rsidRPr="007222F4" w:rsidRDefault="006A3900" w:rsidP="00AF154E">
            <w:pPr>
              <w:spacing w:before="60" w:after="120" w:line="360" w:lineRule="auto"/>
              <w:jc w:val="both"/>
              <w:rPr>
                <w:rFonts w:ascii="Arial" w:hAnsi="Arial" w:cs="Arial"/>
              </w:rPr>
            </w:pPr>
            <w:r w:rsidRPr="006A3900">
              <w:rPr>
                <w:rFonts w:ascii="Arial" w:hAnsi="Arial" w:cs="Arial"/>
              </w:rPr>
              <w:t>60</w:t>
            </w:r>
            <w:r w:rsidRPr="007222F4">
              <w:rPr>
                <w:rFonts w:ascii="Arial" w:hAnsi="Arial" w:cs="Arial"/>
              </w:rPr>
              <w:t xml:space="preserve"> %</w:t>
            </w:r>
          </w:p>
        </w:tc>
      </w:tr>
      <w:tr w:rsidR="006A3900" w:rsidRPr="007222F4" w14:paraId="16F4678C" w14:textId="77777777" w:rsidTr="00AF154E">
        <w:tc>
          <w:tcPr>
            <w:tcW w:w="851" w:type="dxa"/>
            <w:tcBorders>
              <w:top w:val="single" w:sz="4" w:space="0" w:color="auto"/>
              <w:left w:val="single" w:sz="4" w:space="0" w:color="auto"/>
              <w:bottom w:val="single" w:sz="4" w:space="0" w:color="auto"/>
              <w:right w:val="single" w:sz="4" w:space="0" w:color="auto"/>
            </w:tcBorders>
            <w:hideMark/>
          </w:tcPr>
          <w:p w14:paraId="3F7D5352" w14:textId="77777777" w:rsidR="006A3900" w:rsidRPr="007222F4" w:rsidRDefault="006A3900" w:rsidP="00AF154E">
            <w:pPr>
              <w:spacing w:before="60" w:after="120" w:line="360" w:lineRule="auto"/>
              <w:jc w:val="center"/>
              <w:rPr>
                <w:rFonts w:ascii="Arial" w:hAnsi="Arial" w:cs="Arial"/>
              </w:rPr>
            </w:pPr>
            <w:r w:rsidRPr="006A3900">
              <w:rPr>
                <w:rFonts w:ascii="Arial" w:hAnsi="Arial" w:cs="Arial"/>
              </w:rPr>
              <w:t>2</w:t>
            </w:r>
          </w:p>
        </w:tc>
        <w:tc>
          <w:tcPr>
            <w:tcW w:w="4961" w:type="dxa"/>
            <w:tcBorders>
              <w:top w:val="single" w:sz="4" w:space="0" w:color="auto"/>
              <w:left w:val="single" w:sz="4" w:space="0" w:color="auto"/>
              <w:bottom w:val="single" w:sz="4" w:space="0" w:color="auto"/>
              <w:right w:val="single" w:sz="4" w:space="0" w:color="auto"/>
            </w:tcBorders>
            <w:hideMark/>
          </w:tcPr>
          <w:p w14:paraId="45F242E9" w14:textId="77777777" w:rsidR="006A3900" w:rsidRPr="007222F4" w:rsidRDefault="006A3900" w:rsidP="00AF154E">
            <w:pPr>
              <w:spacing w:before="60" w:after="120" w:line="360" w:lineRule="auto"/>
              <w:jc w:val="both"/>
              <w:rPr>
                <w:rFonts w:ascii="Arial" w:hAnsi="Arial" w:cs="Arial"/>
              </w:rPr>
            </w:pPr>
            <w:r w:rsidRPr="006A3900">
              <w:rPr>
                <w:rFonts w:ascii="Arial" w:hAnsi="Arial" w:cs="Arial"/>
              </w:rPr>
              <w:t>Gwarancja</w:t>
            </w:r>
          </w:p>
        </w:tc>
        <w:tc>
          <w:tcPr>
            <w:tcW w:w="2693" w:type="dxa"/>
            <w:tcBorders>
              <w:top w:val="single" w:sz="4" w:space="0" w:color="auto"/>
              <w:left w:val="single" w:sz="4" w:space="0" w:color="auto"/>
              <w:bottom w:val="single" w:sz="4" w:space="0" w:color="auto"/>
              <w:right w:val="single" w:sz="4" w:space="0" w:color="auto"/>
            </w:tcBorders>
            <w:hideMark/>
          </w:tcPr>
          <w:p w14:paraId="79FDC17A" w14:textId="77777777" w:rsidR="006A3900" w:rsidRPr="007222F4" w:rsidRDefault="006A3900" w:rsidP="00AF154E">
            <w:pPr>
              <w:spacing w:before="60" w:after="120" w:line="360" w:lineRule="auto"/>
              <w:jc w:val="both"/>
              <w:rPr>
                <w:rFonts w:ascii="Arial" w:hAnsi="Arial" w:cs="Arial"/>
              </w:rPr>
            </w:pPr>
            <w:r w:rsidRPr="006A3900">
              <w:rPr>
                <w:rFonts w:ascii="Arial" w:hAnsi="Arial" w:cs="Arial"/>
              </w:rPr>
              <w:t>40</w:t>
            </w:r>
            <w:r w:rsidRPr="007222F4">
              <w:rPr>
                <w:rFonts w:ascii="Arial" w:hAnsi="Arial" w:cs="Arial"/>
              </w:rPr>
              <w:t xml:space="preserve"> %</w:t>
            </w:r>
          </w:p>
        </w:tc>
      </w:tr>
    </w:tbl>
    <w:p w14:paraId="39353403"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134"/>
      </w:tblGrid>
      <w:tr w:rsidR="001B365B" w:rsidRPr="007222F4" w14:paraId="70037276" w14:textId="77777777" w:rsidTr="006A3900">
        <w:tc>
          <w:tcPr>
            <w:tcW w:w="2368" w:type="dxa"/>
            <w:tcBorders>
              <w:top w:val="single" w:sz="4" w:space="0" w:color="auto"/>
              <w:left w:val="single" w:sz="4" w:space="0" w:color="auto"/>
              <w:bottom w:val="single" w:sz="4" w:space="0" w:color="auto"/>
              <w:right w:val="single" w:sz="4" w:space="0" w:color="auto"/>
            </w:tcBorders>
            <w:shd w:val="clear" w:color="auto" w:fill="F2F2F2"/>
            <w:hideMark/>
          </w:tcPr>
          <w:p w14:paraId="49191BE0" w14:textId="77777777" w:rsidR="001B365B" w:rsidRPr="0036572E" w:rsidRDefault="001B365B" w:rsidP="0036572E">
            <w:pPr>
              <w:spacing w:before="120" w:after="120"/>
              <w:jc w:val="both"/>
              <w:rPr>
                <w:rFonts w:ascii="Arial" w:hAnsi="Arial" w:cs="Arial"/>
                <w:b/>
              </w:rPr>
            </w:pPr>
            <w:r w:rsidRPr="0036572E">
              <w:rPr>
                <w:rFonts w:ascii="Arial" w:hAnsi="Arial" w:cs="Arial"/>
                <w:b/>
              </w:rPr>
              <w:lastRenderedPageBreak/>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634F3079" w14:textId="77777777" w:rsidR="001B365B" w:rsidRPr="0036572E" w:rsidRDefault="001B365B" w:rsidP="0036572E">
            <w:pPr>
              <w:spacing w:before="120" w:after="120"/>
              <w:jc w:val="both"/>
              <w:rPr>
                <w:rFonts w:ascii="Arial" w:hAnsi="Arial" w:cs="Arial"/>
                <w:b/>
              </w:rPr>
            </w:pPr>
            <w:r w:rsidRPr="0036572E">
              <w:rPr>
                <w:rFonts w:ascii="Arial" w:hAnsi="Arial" w:cs="Arial"/>
                <w:b/>
              </w:rPr>
              <w:t>Wzór</w:t>
            </w:r>
          </w:p>
        </w:tc>
      </w:tr>
      <w:tr w:rsidR="006A3900" w:rsidRPr="007222F4" w14:paraId="0B555A35" w14:textId="77777777" w:rsidTr="006A3900">
        <w:tc>
          <w:tcPr>
            <w:tcW w:w="2368" w:type="dxa"/>
            <w:tcBorders>
              <w:top w:val="single" w:sz="4" w:space="0" w:color="auto"/>
              <w:left w:val="single" w:sz="4" w:space="0" w:color="auto"/>
              <w:bottom w:val="single" w:sz="4" w:space="0" w:color="auto"/>
              <w:right w:val="single" w:sz="4" w:space="0" w:color="auto"/>
            </w:tcBorders>
            <w:hideMark/>
          </w:tcPr>
          <w:p w14:paraId="4F4B1745" w14:textId="77777777" w:rsidR="006A3900" w:rsidRPr="007222F4" w:rsidRDefault="006A3900" w:rsidP="00AF154E">
            <w:pPr>
              <w:spacing w:before="60" w:after="120" w:line="360" w:lineRule="auto"/>
              <w:jc w:val="both"/>
              <w:rPr>
                <w:rFonts w:ascii="Arial" w:hAnsi="Arial" w:cs="Arial"/>
                <w:b/>
              </w:rPr>
            </w:pPr>
            <w:r w:rsidRPr="006A3900">
              <w:rPr>
                <w:rFonts w:ascii="Arial" w:hAnsi="Arial" w:cs="Arial"/>
              </w:rPr>
              <w:t>1</w:t>
            </w:r>
          </w:p>
        </w:tc>
        <w:tc>
          <w:tcPr>
            <w:tcW w:w="6268" w:type="dxa"/>
            <w:tcBorders>
              <w:top w:val="single" w:sz="4" w:space="0" w:color="auto"/>
              <w:left w:val="single" w:sz="4" w:space="0" w:color="auto"/>
              <w:bottom w:val="single" w:sz="4" w:space="0" w:color="auto"/>
              <w:right w:val="single" w:sz="4" w:space="0" w:color="auto"/>
            </w:tcBorders>
            <w:hideMark/>
          </w:tcPr>
          <w:p w14:paraId="0EC89C65" w14:textId="77777777" w:rsidR="006A3900" w:rsidRPr="007222F4" w:rsidRDefault="006A3900" w:rsidP="00AF154E">
            <w:pPr>
              <w:spacing w:before="60" w:after="120" w:line="360" w:lineRule="auto"/>
              <w:rPr>
                <w:rFonts w:ascii="Arial" w:hAnsi="Arial" w:cs="Arial"/>
                <w:b/>
                <w:bCs/>
              </w:rPr>
            </w:pPr>
            <w:r w:rsidRPr="006A3900">
              <w:rPr>
                <w:rFonts w:ascii="Arial" w:hAnsi="Arial" w:cs="Arial"/>
                <w:b/>
                <w:bCs/>
              </w:rPr>
              <w:t>Cena</w:t>
            </w:r>
          </w:p>
          <w:p w14:paraId="41247880" w14:textId="77777777" w:rsidR="006A3900" w:rsidRPr="006A3900" w:rsidRDefault="006A3900" w:rsidP="00AF154E">
            <w:pPr>
              <w:spacing w:before="60" w:after="120" w:line="360" w:lineRule="auto"/>
              <w:jc w:val="both"/>
              <w:rPr>
                <w:rFonts w:ascii="Arial" w:hAnsi="Arial" w:cs="Arial"/>
              </w:rPr>
            </w:pPr>
            <w:r w:rsidRPr="006A3900">
              <w:rPr>
                <w:rFonts w:ascii="Arial" w:hAnsi="Arial" w:cs="Arial"/>
              </w:rPr>
              <w:t>Liczba punktów = ( Cmin/Cof ) * 100 * waga</w:t>
            </w:r>
          </w:p>
          <w:p w14:paraId="2F2FADFA" w14:textId="77777777" w:rsidR="006A3900" w:rsidRPr="006A3900" w:rsidRDefault="006A3900" w:rsidP="00AF154E">
            <w:pPr>
              <w:spacing w:before="60" w:after="120" w:line="360" w:lineRule="auto"/>
              <w:jc w:val="both"/>
              <w:rPr>
                <w:rFonts w:ascii="Arial" w:hAnsi="Arial" w:cs="Arial"/>
              </w:rPr>
            </w:pPr>
            <w:r w:rsidRPr="006A3900">
              <w:rPr>
                <w:rFonts w:ascii="Arial" w:hAnsi="Arial" w:cs="Arial"/>
              </w:rPr>
              <w:t>gdzie:</w:t>
            </w:r>
          </w:p>
          <w:p w14:paraId="533223BD" w14:textId="77777777" w:rsidR="006A3900" w:rsidRPr="006A3900" w:rsidRDefault="006A3900" w:rsidP="00AF154E">
            <w:pPr>
              <w:spacing w:before="60" w:after="120" w:line="360" w:lineRule="auto"/>
              <w:jc w:val="both"/>
              <w:rPr>
                <w:rFonts w:ascii="Arial" w:hAnsi="Arial" w:cs="Arial"/>
              </w:rPr>
            </w:pPr>
            <w:r w:rsidRPr="006A3900">
              <w:rPr>
                <w:rFonts w:ascii="Arial" w:hAnsi="Arial" w:cs="Arial"/>
              </w:rPr>
              <w:t>- Cmin - najniższa cena spośród wszystkich ofert</w:t>
            </w:r>
          </w:p>
          <w:p w14:paraId="4591F448" w14:textId="77777777" w:rsidR="006A3900" w:rsidRPr="007222F4" w:rsidRDefault="006A3900" w:rsidP="00AF154E">
            <w:pPr>
              <w:spacing w:before="60" w:after="120" w:line="360" w:lineRule="auto"/>
              <w:jc w:val="both"/>
              <w:rPr>
                <w:rFonts w:ascii="Arial" w:hAnsi="Arial" w:cs="Arial"/>
                <w:b/>
              </w:rPr>
            </w:pPr>
            <w:r w:rsidRPr="006A3900">
              <w:rPr>
                <w:rFonts w:ascii="Arial" w:hAnsi="Arial" w:cs="Arial"/>
              </w:rPr>
              <w:t>- Cof -  cena podana w ofercie</w:t>
            </w:r>
          </w:p>
        </w:tc>
      </w:tr>
      <w:tr w:rsidR="006A3900" w:rsidRPr="007222F4" w14:paraId="378CD437" w14:textId="77777777" w:rsidTr="006A3900">
        <w:tc>
          <w:tcPr>
            <w:tcW w:w="2368" w:type="dxa"/>
            <w:tcBorders>
              <w:top w:val="single" w:sz="4" w:space="0" w:color="auto"/>
              <w:left w:val="single" w:sz="4" w:space="0" w:color="auto"/>
              <w:bottom w:val="single" w:sz="4" w:space="0" w:color="auto"/>
              <w:right w:val="single" w:sz="4" w:space="0" w:color="auto"/>
            </w:tcBorders>
            <w:hideMark/>
          </w:tcPr>
          <w:p w14:paraId="647253E1" w14:textId="77777777" w:rsidR="006A3900" w:rsidRPr="007222F4" w:rsidRDefault="006A3900" w:rsidP="00AF154E">
            <w:pPr>
              <w:spacing w:before="60" w:after="120" w:line="360" w:lineRule="auto"/>
              <w:jc w:val="both"/>
              <w:rPr>
                <w:rFonts w:ascii="Arial" w:hAnsi="Arial" w:cs="Arial"/>
                <w:b/>
              </w:rPr>
            </w:pPr>
            <w:r w:rsidRPr="006A3900">
              <w:rPr>
                <w:rFonts w:ascii="Arial" w:hAnsi="Arial" w:cs="Arial"/>
              </w:rPr>
              <w:t>2</w:t>
            </w:r>
          </w:p>
        </w:tc>
        <w:tc>
          <w:tcPr>
            <w:tcW w:w="6268" w:type="dxa"/>
            <w:tcBorders>
              <w:top w:val="single" w:sz="4" w:space="0" w:color="auto"/>
              <w:left w:val="single" w:sz="4" w:space="0" w:color="auto"/>
              <w:bottom w:val="single" w:sz="4" w:space="0" w:color="auto"/>
              <w:right w:val="single" w:sz="4" w:space="0" w:color="auto"/>
            </w:tcBorders>
            <w:hideMark/>
          </w:tcPr>
          <w:p w14:paraId="1108DA86" w14:textId="77777777" w:rsidR="006A3900" w:rsidRPr="007222F4" w:rsidRDefault="006A3900" w:rsidP="00AF154E">
            <w:pPr>
              <w:spacing w:before="60" w:after="120" w:line="360" w:lineRule="auto"/>
              <w:rPr>
                <w:rFonts w:ascii="Arial" w:hAnsi="Arial" w:cs="Arial"/>
                <w:b/>
                <w:bCs/>
              </w:rPr>
            </w:pPr>
            <w:r w:rsidRPr="006A3900">
              <w:rPr>
                <w:rFonts w:ascii="Arial" w:hAnsi="Arial" w:cs="Arial"/>
                <w:b/>
                <w:bCs/>
              </w:rPr>
              <w:t>Gwarancja</w:t>
            </w:r>
          </w:p>
          <w:p w14:paraId="1BB3FCDB" w14:textId="77777777" w:rsidR="006A3900" w:rsidRPr="006A3900" w:rsidRDefault="006A3900" w:rsidP="00AF154E">
            <w:pPr>
              <w:spacing w:before="60" w:after="120" w:line="360" w:lineRule="auto"/>
              <w:jc w:val="both"/>
              <w:rPr>
                <w:rFonts w:ascii="Arial" w:hAnsi="Arial" w:cs="Arial"/>
              </w:rPr>
            </w:pPr>
            <w:r w:rsidRPr="006A3900">
              <w:rPr>
                <w:rFonts w:ascii="Arial" w:hAnsi="Arial" w:cs="Arial"/>
              </w:rPr>
              <w:t>Okres gwarancji na zamontowane urządzenia</w:t>
            </w:r>
          </w:p>
          <w:p w14:paraId="62F81D8C" w14:textId="18A58455" w:rsidR="006A3900" w:rsidRPr="006A3900" w:rsidRDefault="006A3900" w:rsidP="00AF154E">
            <w:pPr>
              <w:spacing w:before="60" w:after="120" w:line="360" w:lineRule="auto"/>
              <w:jc w:val="both"/>
              <w:rPr>
                <w:rFonts w:ascii="Arial" w:hAnsi="Arial" w:cs="Arial"/>
              </w:rPr>
            </w:pPr>
            <w:r w:rsidRPr="006A3900">
              <w:rPr>
                <w:rFonts w:ascii="Arial" w:hAnsi="Arial" w:cs="Arial"/>
              </w:rPr>
              <w:t xml:space="preserve">Minimalny okres gwarancji - 3 lata </w:t>
            </w:r>
            <w:r w:rsidR="003E30CD">
              <w:rPr>
                <w:rFonts w:ascii="Arial" w:hAnsi="Arial" w:cs="Arial"/>
              </w:rPr>
              <w:t>–</w:t>
            </w:r>
            <w:r w:rsidRPr="006A3900">
              <w:rPr>
                <w:rFonts w:ascii="Arial" w:hAnsi="Arial" w:cs="Arial"/>
              </w:rPr>
              <w:t xml:space="preserve"> 0</w:t>
            </w:r>
            <w:r w:rsidR="003E30CD">
              <w:rPr>
                <w:rFonts w:ascii="Arial" w:hAnsi="Arial" w:cs="Arial"/>
              </w:rPr>
              <w:t xml:space="preserve"> </w:t>
            </w:r>
            <w:r w:rsidRPr="006A3900">
              <w:rPr>
                <w:rFonts w:ascii="Arial" w:hAnsi="Arial" w:cs="Arial"/>
              </w:rPr>
              <w:t>pkt</w:t>
            </w:r>
          </w:p>
          <w:p w14:paraId="63926258" w14:textId="77777777" w:rsidR="006A3900" w:rsidRPr="006A3900" w:rsidRDefault="006A3900" w:rsidP="00AF154E">
            <w:pPr>
              <w:spacing w:before="60" w:after="120" w:line="360" w:lineRule="auto"/>
              <w:jc w:val="both"/>
              <w:rPr>
                <w:rFonts w:ascii="Arial" w:hAnsi="Arial" w:cs="Arial"/>
              </w:rPr>
            </w:pPr>
            <w:r w:rsidRPr="006A3900">
              <w:rPr>
                <w:rFonts w:ascii="Arial" w:hAnsi="Arial" w:cs="Arial"/>
              </w:rPr>
              <w:t>4 lata - 20 pkt</w:t>
            </w:r>
          </w:p>
          <w:p w14:paraId="01D3A5AF" w14:textId="77777777" w:rsidR="006A3900" w:rsidRPr="006A3900" w:rsidRDefault="006A3900" w:rsidP="00AF154E">
            <w:pPr>
              <w:spacing w:before="60" w:after="120" w:line="360" w:lineRule="auto"/>
              <w:jc w:val="both"/>
              <w:rPr>
                <w:rFonts w:ascii="Arial" w:hAnsi="Arial" w:cs="Arial"/>
              </w:rPr>
            </w:pPr>
            <w:r w:rsidRPr="006A3900">
              <w:rPr>
                <w:rFonts w:ascii="Arial" w:hAnsi="Arial" w:cs="Arial"/>
              </w:rPr>
              <w:t>5 lat - 30 pkt</w:t>
            </w:r>
          </w:p>
          <w:p w14:paraId="2F87EAA4" w14:textId="77777777" w:rsidR="006A3900" w:rsidRPr="006A3900" w:rsidRDefault="006A3900" w:rsidP="00AF154E">
            <w:pPr>
              <w:spacing w:before="60" w:after="120" w:line="360" w:lineRule="auto"/>
              <w:jc w:val="both"/>
              <w:rPr>
                <w:rFonts w:ascii="Arial" w:hAnsi="Arial" w:cs="Arial"/>
              </w:rPr>
            </w:pPr>
            <w:r w:rsidRPr="006A3900">
              <w:rPr>
                <w:rFonts w:ascii="Arial" w:hAnsi="Arial" w:cs="Arial"/>
              </w:rPr>
              <w:t>powyżej 5 lat - 40 pkt</w:t>
            </w:r>
          </w:p>
          <w:p w14:paraId="0C4154AC" w14:textId="77777777" w:rsidR="006A3900" w:rsidRPr="006A3900" w:rsidRDefault="006A3900" w:rsidP="00AF154E">
            <w:pPr>
              <w:spacing w:before="60" w:after="120" w:line="360" w:lineRule="auto"/>
              <w:jc w:val="both"/>
              <w:rPr>
                <w:rFonts w:ascii="Arial" w:hAnsi="Arial" w:cs="Arial"/>
              </w:rPr>
            </w:pPr>
            <w:r w:rsidRPr="006A3900">
              <w:rPr>
                <w:rFonts w:ascii="Arial" w:hAnsi="Arial" w:cs="Arial"/>
              </w:rPr>
              <w:t>Wykonawca zobowiązany jest wskazać pełne lata.</w:t>
            </w:r>
          </w:p>
          <w:p w14:paraId="415A12B7" w14:textId="72E23B15" w:rsidR="006A3900" w:rsidRPr="007222F4" w:rsidRDefault="006A3900" w:rsidP="00AF154E">
            <w:pPr>
              <w:spacing w:before="60" w:after="120" w:line="360" w:lineRule="auto"/>
              <w:jc w:val="both"/>
              <w:rPr>
                <w:rFonts w:ascii="Arial" w:hAnsi="Arial" w:cs="Arial"/>
                <w:b/>
              </w:rPr>
            </w:pPr>
            <w:r w:rsidRPr="006A3900">
              <w:rPr>
                <w:rFonts w:ascii="Arial" w:hAnsi="Arial" w:cs="Arial"/>
              </w:rPr>
              <w:t>W formularzu oferty Wykonawca zobowiązany jest wskazać w części dotyczącej kryterium okres gwarancji na zamontowane urządzenia w pełnych latach oraz w pozostałej części udzieloną gwarancję na roboty budowlane.</w:t>
            </w:r>
            <w:r w:rsidR="003E30CD">
              <w:rPr>
                <w:rFonts w:ascii="Arial" w:hAnsi="Arial" w:cs="Arial"/>
              </w:rPr>
              <w:t xml:space="preserve"> Jeżeli Wykonawca wskaże wartość niezgodną z opisem, to Zamawiający przyzna 0 pkt. w tym kryterium.</w:t>
            </w:r>
          </w:p>
        </w:tc>
      </w:tr>
    </w:tbl>
    <w:p w14:paraId="30B624BD"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 dokonaniu oceny punkty przyznane przez każdego z członków Komisji przetargowej zostaną zsumowane dla każdego z kryteriów oddzielnie. Suma punktów uzyskanych za wszystkie kryteria oceny stanowić będzie końcową ocenę danej oferty.</w:t>
      </w:r>
    </w:p>
    <w:p w14:paraId="56AC299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w:t>
      </w:r>
      <w:r w:rsidRPr="007222F4">
        <w:rPr>
          <w:rFonts w:ascii="Arial" w:eastAsia="TimesNewRoman" w:hAnsi="Arial" w:cs="Arial"/>
          <w:bCs/>
          <w:iCs/>
          <w:color w:val="000000"/>
          <w:lang w:val="x-none" w:eastAsia="x-none"/>
        </w:rPr>
        <w:t>ą</w:t>
      </w:r>
      <w:r w:rsidRPr="007222F4">
        <w:rPr>
          <w:rFonts w:ascii="Arial" w:hAnsi="Arial" w:cs="Arial"/>
          <w:bCs/>
          <w:iCs/>
          <w:color w:val="000000"/>
          <w:lang w:val="x-none" w:eastAsia="x-none"/>
        </w:rPr>
        <w:t>cy poprawi w ofercie:</w:t>
      </w:r>
    </w:p>
    <w:p w14:paraId="25C3A7BF" w14:textId="77777777" w:rsidR="001B365B" w:rsidRPr="007222F4" w:rsidRDefault="001B365B" w:rsidP="0036572E">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oczywiste omyłki pisarskie,</w:t>
      </w:r>
    </w:p>
    <w:p w14:paraId="5E071ED4" w14:textId="77777777" w:rsidR="001B365B" w:rsidRPr="007222F4" w:rsidRDefault="001B365B" w:rsidP="0036572E">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oczywiste omyłki rachunkowe, z uwzgl</w:t>
      </w:r>
      <w:r w:rsidRPr="007222F4">
        <w:rPr>
          <w:rFonts w:ascii="Arial" w:eastAsia="TimesNewRoman" w:hAnsi="Arial" w:cs="Arial"/>
          <w:bCs/>
          <w:iCs/>
          <w:color w:val="000000"/>
          <w:lang w:val="x-none" w:eastAsia="x-none"/>
        </w:rPr>
        <w:t>ę</w:t>
      </w:r>
      <w:r w:rsidRPr="007222F4">
        <w:rPr>
          <w:rFonts w:ascii="Arial" w:hAnsi="Arial" w:cs="Arial"/>
          <w:bCs/>
          <w:iCs/>
          <w:color w:val="000000"/>
          <w:lang w:val="x-none" w:eastAsia="x-none"/>
        </w:rPr>
        <w:t>dnieniem konsekwencji rachunkowych dokonanych poprawek,</w:t>
      </w:r>
    </w:p>
    <w:p w14:paraId="5236A00E" w14:textId="77777777" w:rsidR="001B365B" w:rsidRPr="007222F4" w:rsidRDefault="001B365B" w:rsidP="0036572E">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 xml:space="preserve">inne omyłki polegające na niezgodności oferty z dokumentami zamówienia, niepowodujące istotnych zmian w treści oferty </w:t>
      </w:r>
    </w:p>
    <w:p w14:paraId="14A7084A" w14:textId="77777777" w:rsidR="001B365B" w:rsidRPr="007222F4" w:rsidRDefault="001B365B" w:rsidP="0036572E">
      <w:pPr>
        <w:tabs>
          <w:tab w:val="left" w:pos="708"/>
        </w:tabs>
        <w:spacing w:before="6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niezwłocznie zawiadamiaj</w:t>
      </w:r>
      <w:r w:rsidRPr="007222F4">
        <w:rPr>
          <w:rFonts w:ascii="Arial" w:eastAsia="TimesNewRoman" w:hAnsi="Arial" w:cs="Arial"/>
          <w:bCs/>
          <w:iCs/>
          <w:color w:val="000000"/>
          <w:lang w:val="x-none" w:eastAsia="x-none"/>
        </w:rPr>
        <w:t>ą</w:t>
      </w:r>
      <w:r w:rsidRPr="007222F4">
        <w:rPr>
          <w:rFonts w:ascii="Arial" w:hAnsi="Arial" w:cs="Arial"/>
          <w:bCs/>
          <w:iCs/>
          <w:color w:val="000000"/>
          <w:lang w:val="x-none" w:eastAsia="x-none"/>
        </w:rPr>
        <w:t>c o tym Wykonawc</w:t>
      </w:r>
      <w:r w:rsidRPr="007222F4">
        <w:rPr>
          <w:rFonts w:ascii="Arial" w:eastAsia="TimesNewRoman" w:hAnsi="Arial" w:cs="Arial"/>
          <w:bCs/>
          <w:iCs/>
          <w:color w:val="000000"/>
          <w:lang w:val="x-none" w:eastAsia="x-none"/>
        </w:rPr>
        <w:t>ę</w:t>
      </w:r>
      <w:r w:rsidRPr="007222F4">
        <w:rPr>
          <w:rFonts w:ascii="Arial" w:hAnsi="Arial" w:cs="Arial"/>
          <w:bCs/>
          <w:iCs/>
          <w:color w:val="000000"/>
          <w:lang w:val="x-none" w:eastAsia="x-none"/>
        </w:rPr>
        <w:t>, którego oferta została poprawiona.</w:t>
      </w:r>
    </w:p>
    <w:p w14:paraId="66F5B22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w:t>
      </w:r>
      <w:r w:rsidRPr="007222F4">
        <w:rPr>
          <w:rFonts w:ascii="Arial" w:hAnsi="Arial" w:cs="Arial"/>
          <w:bCs/>
          <w:iCs/>
          <w:color w:val="000000"/>
          <w:lang w:val="x-none" w:eastAsia="x-none"/>
        </w:rPr>
        <w:t>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7222F4">
        <w:rPr>
          <w:rFonts w:ascii="Arial" w:hAnsi="Arial" w:cs="Arial"/>
          <w:bCs/>
          <w:iCs/>
          <w:color w:val="000000"/>
          <w:lang w:eastAsia="x-none"/>
        </w:rPr>
        <w:t>.</w:t>
      </w:r>
    </w:p>
    <w:p w14:paraId="7ABFA57A"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Obowiązek wykazania, że oferta nie zawiera rażąco niskiej ceny spoczywa na Wykonawcy.</w:t>
      </w:r>
    </w:p>
    <w:p w14:paraId="253C4570"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1440A6F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7222F4">
        <w:rPr>
          <w:rFonts w:ascii="Arial" w:hAnsi="Arial" w:cs="Arial"/>
          <w:bCs/>
          <w:iCs/>
          <w:color w:val="000000"/>
          <w:lang w:eastAsia="x-none"/>
        </w:rPr>
        <w:t>.</w:t>
      </w:r>
    </w:p>
    <w:p w14:paraId="0F512972"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3" w:name="_Toc258314256"/>
      <w:r w:rsidRPr="007222F4">
        <w:rPr>
          <w:rFonts w:ascii="Arial" w:hAnsi="Arial" w:cs="Arial"/>
          <w:b/>
          <w:bCs/>
          <w:caps/>
          <w:kern w:val="32"/>
          <w:lang w:val="x-none" w:eastAsia="x-none"/>
        </w:rPr>
        <w:t>UDZIELENIE ZAMÓWIENIA</w:t>
      </w:r>
      <w:bookmarkEnd w:id="63"/>
    </w:p>
    <w:p w14:paraId="37AFAF3D"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69E2932B" w14:textId="77777777" w:rsidR="001B365B" w:rsidRPr="007222F4" w:rsidRDefault="001B365B" w:rsidP="00F74153">
      <w:pPr>
        <w:numPr>
          <w:ilvl w:val="1"/>
          <w:numId w:val="1"/>
        </w:numPr>
        <w:spacing w:before="120" w:line="360" w:lineRule="auto"/>
        <w:jc w:val="both"/>
        <w:outlineLvl w:val="1"/>
        <w:rPr>
          <w:rFonts w:ascii="Arial" w:hAnsi="Arial" w:cs="Arial"/>
          <w:b/>
          <w:bCs/>
          <w:iCs/>
          <w:color w:val="000000"/>
          <w:lang w:val="x-none" w:eastAsia="x-none"/>
        </w:rPr>
      </w:pPr>
      <w:r w:rsidRPr="007222F4">
        <w:rPr>
          <w:rFonts w:ascii="Arial" w:hAnsi="Arial" w:cs="Arial"/>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7222F4">
        <w:rPr>
          <w:rFonts w:ascii="Arial" w:hAnsi="Arial" w:cs="Arial"/>
          <w:bCs/>
          <w:iCs/>
          <w:color w:val="000000"/>
          <w:lang w:eastAsia="x-none"/>
        </w:rPr>
        <w:t xml:space="preserve"> </w:t>
      </w:r>
      <w:r w:rsidR="006A3900" w:rsidRPr="006A3900">
        <w:rPr>
          <w:rFonts w:ascii="Arial" w:hAnsi="Arial" w:cs="Arial"/>
          <w:bCs/>
          <w:iCs/>
          <w:color w:val="0000FF"/>
          <w:u w:val="single"/>
          <w:lang w:eastAsia="x-none"/>
        </w:rPr>
        <w:t>www.kck.com.pl</w:t>
      </w:r>
      <w:r w:rsidRPr="007222F4">
        <w:rPr>
          <w:rFonts w:ascii="Arial" w:hAnsi="Arial" w:cs="Arial"/>
          <w:bCs/>
          <w:iCs/>
          <w:color w:val="000000"/>
          <w:lang w:val="x-none" w:eastAsia="x-none"/>
        </w:rPr>
        <w:t>.</w:t>
      </w:r>
    </w:p>
    <w:p w14:paraId="3434DAEC" w14:textId="77777777" w:rsidR="001B365B" w:rsidRPr="007222F4" w:rsidRDefault="001B365B" w:rsidP="00F74153">
      <w:pPr>
        <w:numPr>
          <w:ilvl w:val="1"/>
          <w:numId w:val="1"/>
        </w:numPr>
        <w:spacing w:before="120" w:line="360" w:lineRule="auto"/>
        <w:jc w:val="both"/>
        <w:outlineLvl w:val="1"/>
        <w:rPr>
          <w:rFonts w:ascii="Arial" w:hAnsi="Arial" w:cs="Arial"/>
          <w:bCs/>
          <w:iCs/>
          <w:lang w:val="x-none" w:eastAsia="x-none"/>
        </w:rPr>
      </w:pPr>
      <w:r w:rsidRPr="007222F4">
        <w:rPr>
          <w:rFonts w:ascii="Arial" w:hAnsi="Arial" w:cs="Arial"/>
          <w:bCs/>
          <w:iCs/>
          <w:color w:val="000000"/>
          <w:lang w:val="x-none" w:eastAsia="x-none"/>
        </w:rPr>
        <w:t xml:space="preserve">Jeżeli Wykonawca, którego oferta została wybrana jako najkorzystniejsza, uchyla się od zawarcia umowy w sprawie zamówienia publicznego, Zamawiający może </w:t>
      </w:r>
      <w:r w:rsidRPr="007222F4">
        <w:rPr>
          <w:rFonts w:ascii="Arial" w:hAnsi="Arial" w:cs="Arial"/>
          <w:bCs/>
          <w:iCs/>
          <w:color w:val="000000"/>
          <w:lang w:val="x-none" w:eastAsia="x-none"/>
        </w:rPr>
        <w:lastRenderedPageBreak/>
        <w:t>dokonać ponownego badania i oceny ofert</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spośród ofert pozostałych w postępowaniu Wykonawców albo unieważnić postępowanie.</w:t>
      </w:r>
    </w:p>
    <w:p w14:paraId="6ABF64B3"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4" w:name="_Toc258314257"/>
      <w:r w:rsidRPr="007222F4">
        <w:rPr>
          <w:rFonts w:ascii="Arial" w:hAnsi="Arial" w:cs="Arial"/>
          <w:b/>
          <w:bCs/>
          <w:caps/>
          <w:kern w:val="32"/>
          <w:lang w:val="x-none" w:eastAsia="x-none"/>
        </w:rPr>
        <w:t>Informacje o formalno</w:t>
      </w:r>
      <w:r w:rsidRPr="007222F4">
        <w:rPr>
          <w:rFonts w:ascii="Arial" w:eastAsia="TimesNewRoman" w:hAnsi="Arial" w:cs="Arial"/>
          <w:b/>
          <w:bCs/>
          <w:caps/>
          <w:kern w:val="32"/>
          <w:lang w:val="x-none" w:eastAsia="x-none"/>
        </w:rPr>
        <w:t>ś</w:t>
      </w:r>
      <w:r w:rsidRPr="007222F4">
        <w:rPr>
          <w:rFonts w:ascii="Arial" w:hAnsi="Arial" w:cs="Arial"/>
          <w:b/>
          <w:bCs/>
          <w:caps/>
          <w:kern w:val="32"/>
          <w:lang w:val="x-none" w:eastAsia="x-none"/>
        </w:rPr>
        <w:t>ciach, jakie</w:t>
      </w:r>
      <w:r w:rsidRPr="007222F4">
        <w:rPr>
          <w:rFonts w:ascii="Arial" w:hAnsi="Arial" w:cs="Arial"/>
          <w:b/>
          <w:bCs/>
          <w:caps/>
          <w:kern w:val="32"/>
          <w:lang w:eastAsia="x-none"/>
        </w:rPr>
        <w:t xml:space="preserve"> muszą zostać dopełnione </w:t>
      </w:r>
      <w:r w:rsidRPr="007222F4">
        <w:rPr>
          <w:rFonts w:ascii="Arial" w:hAnsi="Arial" w:cs="Arial"/>
          <w:b/>
          <w:bCs/>
          <w:caps/>
          <w:kern w:val="32"/>
          <w:lang w:val="x-none" w:eastAsia="x-none"/>
        </w:rPr>
        <w:t>po wyborze oferty w celu zawarcia umowy w sprawie zamówienia publicznego</w:t>
      </w:r>
      <w:bookmarkEnd w:id="64"/>
    </w:p>
    <w:p w14:paraId="4B87267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zawrze umowę w sprawie zamówienia publicznego, w terminie i na zasadach określonych w art. 308 ust. 2 i 3 ustawy Pzp.</w:t>
      </w:r>
    </w:p>
    <w:p w14:paraId="1ADC1567"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poinformuje Wykonawcę, któremu zostanie udzielone zamówienie, o miejscu i terminie zawarcia umowy</w:t>
      </w:r>
      <w:r w:rsidRPr="007222F4">
        <w:rPr>
          <w:rFonts w:ascii="Arial" w:hAnsi="Arial" w:cs="Arial"/>
          <w:bCs/>
          <w:iCs/>
          <w:color w:val="000000"/>
          <w:lang w:val="x-none" w:eastAsia="x-none"/>
        </w:rPr>
        <w:t>.</w:t>
      </w:r>
    </w:p>
    <w:p w14:paraId="082DC64C"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Przed zawarciem umowy Wykonawca, na wezwanie Zamawiającego, zobowiązany jest do podania wszelkich informacji niezbędnych do wypełnienia treści umowy.</w:t>
      </w:r>
    </w:p>
    <w:p w14:paraId="5F1CF5B9"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750BA92C"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Pr="007222F4">
        <w:rPr>
          <w:rFonts w:ascii="Arial" w:hAnsi="Arial" w:cs="Arial"/>
          <w:bCs/>
          <w:iCs/>
          <w:color w:val="000000"/>
          <w:lang w:eastAsia="x-none"/>
        </w:rPr>
        <w:t>.</w:t>
      </w:r>
    </w:p>
    <w:p w14:paraId="5B65FD8F"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5" w:name="_Toc258314258"/>
      <w:r w:rsidRPr="007222F4">
        <w:rPr>
          <w:rFonts w:ascii="Arial" w:hAnsi="Arial" w:cs="Arial"/>
          <w:b/>
          <w:bCs/>
          <w:caps/>
          <w:kern w:val="32"/>
          <w:lang w:val="x-none" w:eastAsia="x-none"/>
        </w:rPr>
        <w:t>Wymagania dotycz</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ce zabezpieczenia nale</w:t>
      </w:r>
      <w:r w:rsidRPr="007222F4">
        <w:rPr>
          <w:rFonts w:ascii="Arial" w:eastAsia="TimesNewRoman" w:hAnsi="Arial" w:cs="Arial"/>
          <w:b/>
          <w:bCs/>
          <w:caps/>
          <w:kern w:val="32"/>
          <w:lang w:val="x-none" w:eastAsia="x-none"/>
        </w:rPr>
        <w:t>ż</w:t>
      </w:r>
      <w:r w:rsidRPr="007222F4">
        <w:rPr>
          <w:rFonts w:ascii="Arial" w:hAnsi="Arial" w:cs="Arial"/>
          <w:b/>
          <w:bCs/>
          <w:caps/>
          <w:kern w:val="32"/>
          <w:lang w:val="x-none" w:eastAsia="x-none"/>
        </w:rPr>
        <w:t>ytego wykonania umowy</w:t>
      </w:r>
      <w:bookmarkEnd w:id="65"/>
    </w:p>
    <w:p w14:paraId="72BD4B76" w14:textId="77777777" w:rsidR="001B365B" w:rsidRPr="007222F4" w:rsidRDefault="006A3900"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danym postępowaniu wniesienie zabezpieczenie należytego wykonania umowy nie jest wymagane.</w:t>
      </w:r>
    </w:p>
    <w:p w14:paraId="6304D903"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6" w:name="_Toc258314259"/>
      <w:r w:rsidRPr="007222F4">
        <w:rPr>
          <w:rFonts w:ascii="Arial" w:hAnsi="Arial" w:cs="Arial"/>
          <w:b/>
          <w:bCs/>
          <w:caps/>
          <w:kern w:val="32"/>
          <w:lang w:eastAsia="x-none"/>
        </w:rPr>
        <w:t xml:space="preserve">projektowane postanowienia </w:t>
      </w:r>
      <w:r w:rsidRPr="007222F4">
        <w:rPr>
          <w:rFonts w:ascii="Arial" w:hAnsi="Arial" w:cs="Arial"/>
          <w:b/>
          <w:bCs/>
          <w:caps/>
          <w:kern w:val="32"/>
          <w:lang w:val="x-none" w:eastAsia="x-none"/>
        </w:rPr>
        <w:t xml:space="preserve">umowy w sprawie zamówienia publicznego, </w:t>
      </w:r>
      <w:r w:rsidRPr="007222F4">
        <w:rPr>
          <w:rFonts w:ascii="Arial" w:hAnsi="Arial" w:cs="Arial"/>
          <w:b/>
          <w:bCs/>
          <w:caps/>
          <w:kern w:val="32"/>
          <w:lang w:eastAsia="x-none"/>
        </w:rPr>
        <w:t xml:space="preserve">które zostaną wprowadzone do umowy w </w:t>
      </w:r>
      <w:r w:rsidRPr="007222F4">
        <w:rPr>
          <w:rFonts w:ascii="Arial" w:hAnsi="Arial" w:cs="Arial"/>
          <w:b/>
          <w:bCs/>
          <w:caps/>
          <w:kern w:val="32"/>
          <w:lang w:val="x-none" w:eastAsia="x-none"/>
        </w:rPr>
        <w:t>sprawie zamówienia publicznego</w:t>
      </w:r>
      <w:bookmarkEnd w:id="66"/>
    </w:p>
    <w:p w14:paraId="4C063EB3"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Wzór umowy stanowi załącznik do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 xml:space="preserve">. </w:t>
      </w:r>
    </w:p>
    <w:p w14:paraId="26A04779" w14:textId="77777777" w:rsidR="001B365B" w:rsidRPr="007222F4" w:rsidRDefault="006A3900"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 xml:space="preserve">Zakazuje się istotnych zmian postanowień zawartej umowy w stosunku do treści oferty, na podstawie której dokonano wyboru Wykonawcy. </w:t>
      </w:r>
    </w:p>
    <w:p w14:paraId="6DE2BCC1"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7" w:name="_Toc258314260"/>
      <w:r w:rsidRPr="007222F4">
        <w:rPr>
          <w:rFonts w:ascii="Arial" w:hAnsi="Arial" w:cs="Arial"/>
          <w:b/>
          <w:bCs/>
          <w:caps/>
          <w:kern w:val="32"/>
          <w:lang w:val="x-none" w:eastAsia="x-none"/>
        </w:rPr>
        <w:t xml:space="preserve">Pouczenie o </w:t>
      </w:r>
      <w:r w:rsidRPr="007222F4">
        <w:rPr>
          <w:rFonts w:ascii="Arial" w:eastAsia="TimesNewRoman" w:hAnsi="Arial" w:cs="Arial"/>
          <w:b/>
          <w:bCs/>
          <w:caps/>
          <w:kern w:val="32"/>
          <w:lang w:val="x-none" w:eastAsia="x-none"/>
        </w:rPr>
        <w:t>ś</w:t>
      </w:r>
      <w:r w:rsidRPr="007222F4">
        <w:rPr>
          <w:rFonts w:ascii="Arial" w:hAnsi="Arial" w:cs="Arial"/>
          <w:b/>
          <w:bCs/>
          <w:caps/>
          <w:kern w:val="32"/>
          <w:lang w:val="x-none" w:eastAsia="x-none"/>
        </w:rPr>
        <w:t>rodkach ochrony prawnej przysługuj</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cych Wykonawcy</w:t>
      </w:r>
      <w:bookmarkEnd w:id="67"/>
    </w:p>
    <w:p w14:paraId="2E70231D" w14:textId="77777777" w:rsidR="001B365B" w:rsidRPr="007222F4" w:rsidRDefault="001B365B" w:rsidP="00F74153">
      <w:pPr>
        <w:tabs>
          <w:tab w:val="left" w:pos="708"/>
        </w:tabs>
        <w:spacing w:before="120" w:line="360" w:lineRule="auto"/>
        <w:ind w:left="431"/>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1EFFD1B3"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Aukcja elektroniczna</w:t>
      </w:r>
    </w:p>
    <w:p w14:paraId="571C826A" w14:textId="77777777" w:rsidR="001B365B" w:rsidRPr="00CC6CCF"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CC6CCF">
        <w:rPr>
          <w:rFonts w:ascii="Arial" w:hAnsi="Arial" w:cs="Arial"/>
          <w:bCs/>
          <w:iCs/>
          <w:color w:val="000000"/>
          <w:lang w:eastAsia="x-none"/>
        </w:rPr>
        <w:t xml:space="preserve">Zamawiający </w:t>
      </w:r>
      <w:r w:rsidRPr="00CC6CCF">
        <w:rPr>
          <w:rFonts w:ascii="Arial" w:hAnsi="Arial" w:cs="Arial"/>
          <w:bCs/>
          <w:iCs/>
          <w:color w:val="000000"/>
          <w:lang w:val="x-none" w:eastAsia="x-none"/>
        </w:rPr>
        <w:t>nie przewiduje przeprowadzenia aukcji elektronicznej, o której mowa w art. 308 ust. 1 ustawy Pzp.</w:t>
      </w:r>
    </w:p>
    <w:p w14:paraId="7BC3F3CC"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eastAsia="x-none"/>
        </w:rPr>
        <w:t>Ochrona danych osobowych</w:t>
      </w:r>
    </w:p>
    <w:p w14:paraId="276CCA67"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68" w:name="_Hlk515367328"/>
      <w:r w:rsidRPr="007222F4">
        <w:rPr>
          <w:rFonts w:ascii="Arial" w:hAnsi="Arial" w:cs="Arial"/>
          <w:bCs/>
          <w:iCs/>
          <w:color w:val="000000"/>
          <w:lang w:eastAsia="x-none"/>
        </w:rPr>
        <w:t>Zamawiający</w:t>
      </w:r>
      <w:r w:rsidRPr="007222F4">
        <w:rPr>
          <w:rFonts w:ascii="Arial" w:hAnsi="Arial" w:cs="Arial"/>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sidRPr="007222F4">
        <w:rPr>
          <w:rFonts w:ascii="Arial" w:hAnsi="Arial" w:cs="Arial"/>
          <w:bCs/>
          <w:iCs/>
          <w:color w:val="000000"/>
          <w:lang w:eastAsia="x-none"/>
        </w:rPr>
        <w:t>.</w:t>
      </w:r>
    </w:p>
    <w:p w14:paraId="139D9D79"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informuje, że:</w:t>
      </w:r>
    </w:p>
    <w:p w14:paraId="20AEEC72" w14:textId="77777777" w:rsidR="001B365B" w:rsidRPr="007222F4" w:rsidRDefault="001B365B" w:rsidP="0036572E">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administratorem </w:t>
      </w:r>
      <w:r w:rsidRPr="007222F4">
        <w:rPr>
          <w:rFonts w:ascii="Arial" w:hAnsi="Arial" w:cs="Arial"/>
          <w:color w:val="000000"/>
          <w:lang w:val="x-none" w:eastAsia="x-none"/>
        </w:rPr>
        <w:t xml:space="preserve">danych osobowych Wykonawcy jest </w:t>
      </w:r>
      <w:r w:rsidR="006A3900" w:rsidRPr="006A3900">
        <w:rPr>
          <w:rFonts w:ascii="Arial" w:hAnsi="Arial" w:cs="Arial"/>
          <w:b/>
          <w:color w:val="000000"/>
          <w:lang w:val="x-none" w:eastAsia="x-none"/>
        </w:rPr>
        <w:t>Kieleckie Centrum Kultury</w:t>
      </w:r>
      <w:r w:rsidRPr="007222F4">
        <w:rPr>
          <w:rFonts w:ascii="Arial" w:eastAsia="Calibri" w:hAnsi="Arial" w:cs="Arial"/>
          <w:color w:val="000000"/>
          <w:lang w:val="x-none" w:eastAsia="en-US"/>
        </w:rPr>
        <w:t xml:space="preserve">, </w:t>
      </w:r>
      <w:r w:rsidR="006A3900" w:rsidRPr="006A3900">
        <w:rPr>
          <w:rFonts w:ascii="Arial" w:eastAsia="Calibri" w:hAnsi="Arial" w:cs="Arial"/>
          <w:color w:val="000000"/>
          <w:lang w:val="x-none" w:eastAsia="en-US"/>
        </w:rPr>
        <w:t>Plac Stanisława Moniuszki</w:t>
      </w:r>
      <w:r w:rsidRPr="007222F4">
        <w:rPr>
          <w:rFonts w:ascii="Arial" w:hAnsi="Arial" w:cs="Arial"/>
          <w:color w:val="000000"/>
          <w:lang w:val="x-none" w:eastAsia="x-none"/>
        </w:rPr>
        <w:t xml:space="preserve"> </w:t>
      </w:r>
      <w:r w:rsidR="006A3900" w:rsidRPr="006A3900">
        <w:rPr>
          <w:rFonts w:ascii="Arial" w:hAnsi="Arial" w:cs="Arial"/>
          <w:color w:val="000000"/>
          <w:lang w:val="x-none" w:eastAsia="x-none"/>
        </w:rPr>
        <w:t>2b</w:t>
      </w:r>
      <w:r w:rsidRPr="007222F4">
        <w:rPr>
          <w:rFonts w:ascii="Arial" w:hAnsi="Arial" w:cs="Arial"/>
          <w:color w:val="000000"/>
          <w:lang w:val="x-none" w:eastAsia="x-none"/>
        </w:rPr>
        <w:t xml:space="preserve"> , </w:t>
      </w:r>
      <w:r w:rsidR="006A3900" w:rsidRPr="006A3900">
        <w:rPr>
          <w:rFonts w:ascii="Arial" w:hAnsi="Arial" w:cs="Arial"/>
          <w:color w:val="000000"/>
          <w:lang w:val="x-none" w:eastAsia="x-none"/>
        </w:rPr>
        <w:t>25-334</w:t>
      </w:r>
      <w:r w:rsidRPr="007222F4">
        <w:rPr>
          <w:rFonts w:ascii="Arial" w:hAnsi="Arial" w:cs="Arial"/>
          <w:color w:val="000000"/>
          <w:lang w:val="x-none" w:eastAsia="x-none"/>
        </w:rPr>
        <w:t xml:space="preserve"> </w:t>
      </w:r>
      <w:r w:rsidR="006A3900" w:rsidRPr="006A3900">
        <w:rPr>
          <w:rFonts w:ascii="Arial" w:hAnsi="Arial" w:cs="Arial"/>
          <w:color w:val="000000"/>
          <w:lang w:val="x-none" w:eastAsia="x-none"/>
        </w:rPr>
        <w:t>Kielce</w:t>
      </w:r>
      <w:r w:rsidRPr="007222F4">
        <w:rPr>
          <w:rFonts w:ascii="Arial" w:hAnsi="Arial" w:cs="Arial"/>
          <w:bCs/>
          <w:iCs/>
          <w:color w:val="000000"/>
          <w:lang w:eastAsia="x-none"/>
        </w:rPr>
        <w:t>.</w:t>
      </w:r>
    </w:p>
    <w:p w14:paraId="71B1A1CF" w14:textId="77777777" w:rsidR="001B365B" w:rsidRPr="007222F4" w:rsidRDefault="001B365B" w:rsidP="0036572E">
      <w:p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val="pt-BR" w:eastAsia="x-none"/>
        </w:rPr>
        <w:t xml:space="preserve">Tel.: </w:t>
      </w:r>
      <w:r w:rsidR="006A3900" w:rsidRPr="006A3900">
        <w:rPr>
          <w:rFonts w:ascii="Arial" w:hAnsi="Arial" w:cs="Arial"/>
          <w:bCs/>
          <w:iCs/>
          <w:color w:val="000000"/>
          <w:lang w:val="pt-BR" w:eastAsia="x-none"/>
        </w:rPr>
        <w:t>41</w:t>
      </w:r>
      <w:r w:rsidRPr="007222F4">
        <w:rPr>
          <w:rFonts w:ascii="Arial" w:hAnsi="Arial" w:cs="Arial"/>
          <w:bCs/>
          <w:iCs/>
          <w:color w:val="000000"/>
          <w:lang w:val="pt-BR" w:eastAsia="x-none"/>
        </w:rPr>
        <w:t xml:space="preserve"> </w:t>
      </w:r>
      <w:r w:rsidR="006A3900" w:rsidRPr="006A3900">
        <w:rPr>
          <w:rFonts w:ascii="Arial" w:hAnsi="Arial" w:cs="Arial"/>
          <w:bCs/>
          <w:iCs/>
          <w:color w:val="000000"/>
          <w:lang w:val="pt-BR" w:eastAsia="x-none"/>
        </w:rPr>
        <w:t>36-76-711, 36-76-722</w:t>
      </w:r>
      <w:r w:rsidRPr="007222F4">
        <w:rPr>
          <w:rFonts w:ascii="Arial" w:hAnsi="Arial" w:cs="Arial"/>
          <w:bCs/>
          <w:iCs/>
          <w:color w:val="000000"/>
          <w:lang w:val="x-none" w:eastAsia="x-none"/>
        </w:rPr>
        <w:t xml:space="preserve">, </w:t>
      </w:r>
      <w:r w:rsidRPr="007222F4">
        <w:rPr>
          <w:rFonts w:ascii="Arial" w:eastAsia="Calibri" w:hAnsi="Arial" w:cs="Arial"/>
          <w:color w:val="000000"/>
          <w:lang w:val="pt-BR" w:eastAsia="en-US"/>
        </w:rPr>
        <w:t xml:space="preserve">e-mail: </w:t>
      </w:r>
      <w:r w:rsidR="006A3900" w:rsidRPr="006A3900">
        <w:rPr>
          <w:rFonts w:ascii="Arial" w:eastAsia="Calibri" w:hAnsi="Arial" w:cs="Arial"/>
          <w:color w:val="000000"/>
          <w:lang w:val="pt-BR" w:eastAsia="en-US"/>
        </w:rPr>
        <w:t>inwestycje@kck.com.pl</w:t>
      </w:r>
    </w:p>
    <w:p w14:paraId="46997E95" w14:textId="4BF269FD" w:rsidR="001B365B" w:rsidRPr="007222F4" w:rsidRDefault="001B365B" w:rsidP="0036572E">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 </w:t>
      </w:r>
      <w:r w:rsidRPr="007222F4">
        <w:rPr>
          <w:rFonts w:ascii="Arial" w:hAnsi="Arial" w:cs="Arial"/>
          <w:color w:val="000000"/>
          <w:lang w:val="x-none" w:eastAsia="x-none"/>
        </w:rPr>
        <w:t xml:space="preserve">sprawach związanych z przetwarzaniem danych osobowych, można kontaktować się z Inspektorem Ochrony Danych, którym jest </w:t>
      </w:r>
      <w:r w:rsidR="00CC6CCF">
        <w:rPr>
          <w:rFonts w:ascii="Arial" w:hAnsi="Arial" w:cs="Arial"/>
          <w:color w:val="000000"/>
          <w:lang w:val="x-none" w:eastAsia="x-none"/>
        </w:rPr>
        <w:t>Robert Pytlik</w:t>
      </w:r>
      <w:r w:rsidRPr="007222F4">
        <w:rPr>
          <w:rFonts w:ascii="Arial" w:eastAsia="Calibri" w:hAnsi="Arial" w:cs="Arial"/>
          <w:bCs/>
          <w:iCs/>
          <w:color w:val="000000"/>
          <w:lang w:val="x-none" w:eastAsia="en-US"/>
        </w:rPr>
        <w:t xml:space="preserve">, </w:t>
      </w:r>
      <w:r w:rsidRPr="007222F4">
        <w:rPr>
          <w:rFonts w:ascii="Arial" w:hAnsi="Arial" w:cs="Arial"/>
          <w:color w:val="000000"/>
          <w:lang w:val="x-none" w:eastAsia="x-none"/>
        </w:rPr>
        <w:t xml:space="preserve">za pośrednictwem telefonu </w:t>
      </w:r>
      <w:r w:rsidR="00CC6CCF">
        <w:rPr>
          <w:rFonts w:ascii="Arial" w:hAnsi="Arial" w:cs="Arial"/>
          <w:color w:val="000000"/>
          <w:lang w:val="x-none" w:eastAsia="x-none"/>
        </w:rPr>
        <w:t>41 36-76-711</w:t>
      </w:r>
      <w:r w:rsidRPr="007222F4">
        <w:rPr>
          <w:rFonts w:ascii="Arial" w:hAnsi="Arial" w:cs="Arial"/>
          <w:bCs/>
          <w:iCs/>
          <w:color w:val="000000"/>
          <w:lang w:val="x-none" w:eastAsia="x-none"/>
        </w:rPr>
        <w:t xml:space="preserve"> lub</w:t>
      </w:r>
      <w:r w:rsidRPr="007222F4">
        <w:rPr>
          <w:rFonts w:ascii="Arial" w:hAnsi="Arial" w:cs="Arial"/>
          <w:color w:val="000000"/>
          <w:lang w:val="x-none" w:eastAsia="x-none"/>
        </w:rPr>
        <w:t xml:space="preserve"> adresu e-mail: </w:t>
      </w:r>
      <w:r w:rsidR="00CC6CCF">
        <w:rPr>
          <w:rFonts w:ascii="Arial" w:hAnsi="Arial" w:cs="Arial"/>
          <w:color w:val="000000"/>
          <w:lang w:val="x-none" w:eastAsia="x-none"/>
        </w:rPr>
        <w:t>rodo@kck.com.pl</w:t>
      </w:r>
      <w:r w:rsidRPr="007222F4">
        <w:rPr>
          <w:rFonts w:ascii="Arial" w:hAnsi="Arial" w:cs="Arial"/>
          <w:bCs/>
          <w:iCs/>
          <w:color w:val="000000"/>
          <w:lang w:eastAsia="x-none"/>
        </w:rPr>
        <w:t>;</w:t>
      </w:r>
    </w:p>
    <w:p w14:paraId="0999E1B0" w14:textId="77777777" w:rsidR="001B365B" w:rsidRPr="007222F4" w:rsidRDefault="001B365B" w:rsidP="0036572E">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dane </w:t>
      </w:r>
      <w:r w:rsidRPr="007222F4">
        <w:rPr>
          <w:rFonts w:ascii="Arial" w:hAnsi="Arial" w:cs="Arial"/>
          <w:color w:val="000000"/>
          <w:lang w:val="x-none" w:eastAsia="x-none"/>
        </w:rPr>
        <w:t xml:space="preserve">osobowe Wykonawcy będą przetwarzane w celu przeprowadzenia postępowania o udzielenie zamówienia publicznego pn. </w:t>
      </w:r>
      <w:r w:rsidR="006A3900" w:rsidRPr="006A3900">
        <w:rPr>
          <w:rFonts w:ascii="Arial" w:hAnsi="Arial" w:cs="Arial"/>
          <w:b/>
          <w:color w:val="000000"/>
          <w:lang w:val="x-none" w:eastAsia="x-none"/>
        </w:rPr>
        <w:t xml:space="preserve">MODERNIZACJA SYSTEMU POŻAROWEGO, OŚWIETLENIA AWARYJNEGO ORAZ </w:t>
      </w:r>
      <w:r w:rsidR="006A3900" w:rsidRPr="006A3900">
        <w:rPr>
          <w:rFonts w:ascii="Arial" w:hAnsi="Arial" w:cs="Arial"/>
          <w:b/>
          <w:color w:val="000000"/>
          <w:lang w:val="x-none" w:eastAsia="x-none"/>
        </w:rPr>
        <w:lastRenderedPageBreak/>
        <w:t>DOSTOSOWANIE BUDYNKU DO PRZEPISÓW PPOŻ</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 xml:space="preserve">– znak sprawy: </w:t>
      </w:r>
      <w:r w:rsidR="006A3900" w:rsidRPr="006A3900">
        <w:rPr>
          <w:rFonts w:ascii="Arial" w:hAnsi="Arial" w:cs="Arial"/>
          <w:b/>
          <w:bCs/>
          <w:iCs/>
          <w:color w:val="000000"/>
          <w:lang w:eastAsia="x-none"/>
        </w:rPr>
        <w:t>ZP-KCK/3/2024</w:t>
      </w:r>
      <w:r w:rsidRPr="007222F4">
        <w:rPr>
          <w:rFonts w:ascii="Arial" w:hAnsi="Arial" w:cs="Arial"/>
          <w:bCs/>
          <w:iCs/>
          <w:color w:val="000000"/>
          <w:lang w:eastAsia="x-none"/>
        </w:rPr>
        <w:t xml:space="preserve"> </w:t>
      </w:r>
      <w:r w:rsidRPr="007222F4">
        <w:rPr>
          <w:rFonts w:ascii="Arial" w:hAnsi="Arial" w:cs="Arial"/>
          <w:bCs/>
          <w:iCs/>
          <w:color w:val="000000"/>
          <w:lang w:val="x-none" w:eastAsia="x-none"/>
        </w:rPr>
        <w:t>oraz w celu archiwizacji dokumentacji dotyczącej tego postępowania</w:t>
      </w:r>
      <w:r w:rsidRPr="007222F4">
        <w:rPr>
          <w:rFonts w:ascii="Arial" w:hAnsi="Arial" w:cs="Arial"/>
          <w:bCs/>
          <w:iCs/>
          <w:color w:val="000000"/>
          <w:lang w:eastAsia="x-none"/>
        </w:rPr>
        <w:t>;</w:t>
      </w:r>
    </w:p>
    <w:p w14:paraId="6F73E252" w14:textId="77777777" w:rsidR="001B365B" w:rsidRPr="007222F4" w:rsidRDefault="001B365B" w:rsidP="0036572E">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eastAsia="x-none"/>
        </w:rPr>
        <w:t>odbiorcami przekazanych przez Wykonawcę danych osobowych będą osoby lub podmioty, którym zostanie udostępniona dokumentacja postępowania w oparciu o art. 18 oraz art. 74 ust. 1 ustawy Pzp;</w:t>
      </w:r>
    </w:p>
    <w:p w14:paraId="4BBE4545" w14:textId="77777777" w:rsidR="001B365B" w:rsidRPr="007222F4" w:rsidRDefault="001B365B" w:rsidP="0036572E">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eastAsia="x-none"/>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5D744E0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8"/>
      <w:r w:rsidRPr="007222F4">
        <w:rPr>
          <w:rFonts w:ascii="Arial" w:hAnsi="Arial" w:cs="Arial"/>
          <w:bCs/>
          <w:iCs/>
          <w:color w:val="000000"/>
          <w:lang w:eastAsia="x-none"/>
        </w:rPr>
        <w:t>:</w:t>
      </w:r>
    </w:p>
    <w:p w14:paraId="51E2DE00" w14:textId="77777777" w:rsidR="001B365B" w:rsidRPr="007222F4" w:rsidRDefault="001B365B" w:rsidP="0036572E">
      <w:pPr>
        <w:numPr>
          <w:ilvl w:val="0"/>
          <w:numId w:val="23"/>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76B9652" w14:textId="77777777" w:rsidR="001B365B" w:rsidRPr="007222F4" w:rsidRDefault="001B365B" w:rsidP="0036572E">
      <w:pPr>
        <w:numPr>
          <w:ilvl w:val="0"/>
          <w:numId w:val="23"/>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57285F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informuje, że;</w:t>
      </w:r>
    </w:p>
    <w:p w14:paraId="558ABEE1"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46C9AFA1"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w:t>
      </w:r>
      <w:r w:rsidRPr="007222F4">
        <w:rPr>
          <w:rFonts w:ascii="Arial" w:hAnsi="Arial" w:cs="Arial"/>
          <w:bCs/>
          <w:iCs/>
          <w:color w:val="000000"/>
          <w:lang w:eastAsia="x-none"/>
        </w:rPr>
        <w:lastRenderedPageBreak/>
        <w:t>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426390ED"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00BB9AFC"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38356294"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7313A7F9"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41FE973" w14:textId="77777777" w:rsidR="001B365B" w:rsidRPr="007222F4" w:rsidRDefault="001B365B" w:rsidP="00F74153">
      <w:pPr>
        <w:tabs>
          <w:tab w:val="left" w:pos="708"/>
        </w:tabs>
        <w:spacing w:before="120" w:line="360" w:lineRule="auto"/>
        <w:ind w:left="1040"/>
        <w:jc w:val="both"/>
        <w:outlineLvl w:val="1"/>
        <w:rPr>
          <w:rFonts w:ascii="Arial" w:hAnsi="Arial" w:cs="Arial"/>
          <w:bCs/>
          <w:iCs/>
          <w:color w:val="000000"/>
          <w:lang w:val="x-none" w:eastAsia="x-none"/>
        </w:rPr>
      </w:pPr>
    </w:p>
    <w:p w14:paraId="674BD37E" w14:textId="77777777" w:rsidR="001B365B" w:rsidRPr="007222F4" w:rsidRDefault="001B365B" w:rsidP="00F74153">
      <w:pPr>
        <w:spacing w:before="60" w:after="120" w:line="360" w:lineRule="auto"/>
        <w:jc w:val="both"/>
        <w:rPr>
          <w:rFonts w:ascii="Arial" w:hAnsi="Arial" w:cs="Arial"/>
        </w:rPr>
      </w:pPr>
      <w:r w:rsidRPr="007222F4">
        <w:rPr>
          <w:rFonts w:ascii="Arial" w:hAnsi="Arial" w:cs="Arial"/>
          <w:b/>
        </w:rPr>
        <w:t>Załączniki do SWZ</w:t>
      </w:r>
      <w:r w:rsidRPr="007222F4">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7222F4" w14:paraId="03A55402" w14:textId="77777777" w:rsidTr="001B365B">
        <w:tc>
          <w:tcPr>
            <w:tcW w:w="828" w:type="dxa"/>
            <w:tcBorders>
              <w:top w:val="single" w:sz="4" w:space="0" w:color="auto"/>
              <w:left w:val="single" w:sz="4" w:space="0" w:color="auto"/>
              <w:bottom w:val="single" w:sz="4" w:space="0" w:color="auto"/>
              <w:right w:val="single" w:sz="4" w:space="0" w:color="auto"/>
            </w:tcBorders>
            <w:hideMark/>
          </w:tcPr>
          <w:p w14:paraId="62FD6622"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lastRenderedPageBreak/>
              <w:t>Nr</w:t>
            </w:r>
          </w:p>
        </w:tc>
        <w:tc>
          <w:tcPr>
            <w:tcW w:w="8636" w:type="dxa"/>
            <w:tcBorders>
              <w:top w:val="single" w:sz="4" w:space="0" w:color="auto"/>
              <w:left w:val="single" w:sz="4" w:space="0" w:color="auto"/>
              <w:bottom w:val="single" w:sz="4" w:space="0" w:color="auto"/>
              <w:right w:val="single" w:sz="4" w:space="0" w:color="auto"/>
            </w:tcBorders>
            <w:hideMark/>
          </w:tcPr>
          <w:p w14:paraId="2E440CA1"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Nazwa załącznika</w:t>
            </w:r>
          </w:p>
        </w:tc>
      </w:tr>
      <w:tr w:rsidR="006A3900" w:rsidRPr="007222F4" w14:paraId="44D7D51B" w14:textId="77777777" w:rsidTr="00AF154E">
        <w:tc>
          <w:tcPr>
            <w:tcW w:w="828" w:type="dxa"/>
            <w:tcBorders>
              <w:top w:val="single" w:sz="4" w:space="0" w:color="auto"/>
              <w:left w:val="single" w:sz="4" w:space="0" w:color="auto"/>
              <w:bottom w:val="single" w:sz="4" w:space="0" w:color="auto"/>
              <w:right w:val="single" w:sz="4" w:space="0" w:color="auto"/>
            </w:tcBorders>
            <w:hideMark/>
          </w:tcPr>
          <w:p w14:paraId="78948A32" w14:textId="77777777" w:rsidR="006A3900" w:rsidRPr="007222F4" w:rsidRDefault="006A3900" w:rsidP="00AF154E">
            <w:pPr>
              <w:spacing w:before="60" w:after="120" w:line="360" w:lineRule="auto"/>
              <w:jc w:val="both"/>
              <w:rPr>
                <w:rFonts w:ascii="Arial" w:hAnsi="Arial" w:cs="Arial"/>
                <w:b/>
              </w:rPr>
            </w:pPr>
            <w:r w:rsidRPr="006A3900">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75868637" w14:textId="77777777" w:rsidR="006A3900" w:rsidRPr="007222F4" w:rsidRDefault="006A3900" w:rsidP="00AF154E">
            <w:pPr>
              <w:spacing w:before="60" w:after="120" w:line="360" w:lineRule="auto"/>
              <w:jc w:val="both"/>
              <w:rPr>
                <w:rFonts w:ascii="Arial" w:hAnsi="Arial" w:cs="Arial"/>
                <w:b/>
              </w:rPr>
            </w:pPr>
            <w:r w:rsidRPr="006A3900">
              <w:rPr>
                <w:rFonts w:ascii="Arial" w:hAnsi="Arial" w:cs="Arial"/>
              </w:rPr>
              <w:t>Wzór oferty na roboty budowlane</w:t>
            </w:r>
          </w:p>
        </w:tc>
      </w:tr>
      <w:tr w:rsidR="006A3900" w:rsidRPr="007222F4" w14:paraId="341C7BF5" w14:textId="77777777" w:rsidTr="00AF154E">
        <w:tc>
          <w:tcPr>
            <w:tcW w:w="828" w:type="dxa"/>
            <w:tcBorders>
              <w:top w:val="single" w:sz="4" w:space="0" w:color="auto"/>
              <w:left w:val="single" w:sz="4" w:space="0" w:color="auto"/>
              <w:bottom w:val="single" w:sz="4" w:space="0" w:color="auto"/>
              <w:right w:val="single" w:sz="4" w:space="0" w:color="auto"/>
            </w:tcBorders>
            <w:hideMark/>
          </w:tcPr>
          <w:p w14:paraId="271740A8" w14:textId="77777777" w:rsidR="006A3900" w:rsidRPr="007222F4" w:rsidRDefault="006A3900" w:rsidP="00AF154E">
            <w:pPr>
              <w:spacing w:before="60" w:after="120" w:line="360" w:lineRule="auto"/>
              <w:jc w:val="both"/>
              <w:rPr>
                <w:rFonts w:ascii="Arial" w:hAnsi="Arial" w:cs="Arial"/>
                <w:b/>
              </w:rPr>
            </w:pPr>
            <w:r w:rsidRPr="006A3900">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42182A53" w14:textId="77777777" w:rsidR="006A3900" w:rsidRPr="007222F4" w:rsidRDefault="006A3900" w:rsidP="00AF154E">
            <w:pPr>
              <w:spacing w:before="60" w:after="120" w:line="360" w:lineRule="auto"/>
              <w:jc w:val="both"/>
              <w:rPr>
                <w:rFonts w:ascii="Arial" w:hAnsi="Arial" w:cs="Arial"/>
                <w:b/>
              </w:rPr>
            </w:pPr>
            <w:r w:rsidRPr="006A3900">
              <w:rPr>
                <w:rFonts w:ascii="Arial" w:hAnsi="Arial" w:cs="Arial"/>
              </w:rPr>
              <w:t>dokumentacja techniczna</w:t>
            </w:r>
          </w:p>
        </w:tc>
      </w:tr>
      <w:tr w:rsidR="006A3900" w:rsidRPr="007222F4" w14:paraId="30A95C2C" w14:textId="77777777" w:rsidTr="00AF154E">
        <w:tc>
          <w:tcPr>
            <w:tcW w:w="828" w:type="dxa"/>
            <w:tcBorders>
              <w:top w:val="single" w:sz="4" w:space="0" w:color="auto"/>
              <w:left w:val="single" w:sz="4" w:space="0" w:color="auto"/>
              <w:bottom w:val="single" w:sz="4" w:space="0" w:color="auto"/>
              <w:right w:val="single" w:sz="4" w:space="0" w:color="auto"/>
            </w:tcBorders>
            <w:hideMark/>
          </w:tcPr>
          <w:p w14:paraId="43CC3C9F" w14:textId="77777777" w:rsidR="006A3900" w:rsidRPr="007222F4" w:rsidRDefault="006A3900" w:rsidP="00AF154E">
            <w:pPr>
              <w:spacing w:before="60" w:after="120" w:line="360" w:lineRule="auto"/>
              <w:jc w:val="both"/>
              <w:rPr>
                <w:rFonts w:ascii="Arial" w:hAnsi="Arial" w:cs="Arial"/>
                <w:b/>
              </w:rPr>
            </w:pPr>
            <w:r w:rsidRPr="006A3900">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0D3E78B4" w14:textId="77777777" w:rsidR="006A3900" w:rsidRPr="007222F4" w:rsidRDefault="006A3900" w:rsidP="00AF154E">
            <w:pPr>
              <w:spacing w:before="60" w:after="120" w:line="360" w:lineRule="auto"/>
              <w:jc w:val="both"/>
              <w:rPr>
                <w:rFonts w:ascii="Arial" w:hAnsi="Arial" w:cs="Arial"/>
                <w:b/>
              </w:rPr>
            </w:pPr>
            <w:r w:rsidRPr="006A3900">
              <w:rPr>
                <w:rFonts w:ascii="Arial" w:hAnsi="Arial" w:cs="Arial"/>
              </w:rPr>
              <w:t>umowa</w:t>
            </w:r>
          </w:p>
        </w:tc>
      </w:tr>
      <w:tr w:rsidR="006A3900" w:rsidRPr="007222F4" w14:paraId="33F872FF" w14:textId="77777777" w:rsidTr="00AF154E">
        <w:tc>
          <w:tcPr>
            <w:tcW w:w="828" w:type="dxa"/>
            <w:tcBorders>
              <w:top w:val="single" w:sz="4" w:space="0" w:color="auto"/>
              <w:left w:val="single" w:sz="4" w:space="0" w:color="auto"/>
              <w:bottom w:val="single" w:sz="4" w:space="0" w:color="auto"/>
              <w:right w:val="single" w:sz="4" w:space="0" w:color="auto"/>
            </w:tcBorders>
            <w:hideMark/>
          </w:tcPr>
          <w:p w14:paraId="6C41C219" w14:textId="77777777" w:rsidR="006A3900" w:rsidRPr="007222F4" w:rsidRDefault="006A3900" w:rsidP="00AF154E">
            <w:pPr>
              <w:spacing w:before="60" w:after="120" w:line="360" w:lineRule="auto"/>
              <w:jc w:val="both"/>
              <w:rPr>
                <w:rFonts w:ascii="Arial" w:hAnsi="Arial" w:cs="Arial"/>
                <w:b/>
              </w:rPr>
            </w:pPr>
            <w:r w:rsidRPr="006A3900">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31C0292D" w14:textId="77777777" w:rsidR="006A3900" w:rsidRPr="007222F4" w:rsidRDefault="006A3900" w:rsidP="00AF154E">
            <w:pPr>
              <w:spacing w:before="60" w:after="120" w:line="360" w:lineRule="auto"/>
              <w:jc w:val="both"/>
              <w:rPr>
                <w:rFonts w:ascii="Arial" w:hAnsi="Arial" w:cs="Arial"/>
                <w:b/>
              </w:rPr>
            </w:pPr>
            <w:r w:rsidRPr="006A3900">
              <w:rPr>
                <w:rFonts w:ascii="Arial" w:hAnsi="Arial" w:cs="Arial"/>
              </w:rPr>
              <w:t>przedmiar</w:t>
            </w:r>
          </w:p>
        </w:tc>
      </w:tr>
    </w:tbl>
    <w:p w14:paraId="5D607DB2" w14:textId="77777777" w:rsidR="001B365B" w:rsidRPr="007222F4" w:rsidRDefault="001B365B" w:rsidP="0036572E">
      <w:pPr>
        <w:spacing w:line="360" w:lineRule="auto"/>
        <w:jc w:val="both"/>
        <w:rPr>
          <w:rFonts w:ascii="Arial" w:hAnsi="Arial" w:cs="Arial"/>
          <w:b/>
          <w:sz w:val="12"/>
          <w:szCs w:val="12"/>
        </w:rPr>
      </w:pPr>
    </w:p>
    <w:p w14:paraId="2B47EB1C" w14:textId="77777777" w:rsidR="001B365B" w:rsidRPr="007222F4" w:rsidRDefault="001B365B" w:rsidP="00F74153">
      <w:pPr>
        <w:tabs>
          <w:tab w:val="left" w:pos="708"/>
        </w:tabs>
        <w:spacing w:before="200" w:after="60" w:line="360" w:lineRule="auto"/>
        <w:jc w:val="both"/>
        <w:outlineLvl w:val="0"/>
        <w:rPr>
          <w:rFonts w:ascii="Arial" w:hAnsi="Arial" w:cs="Arial"/>
          <w:b/>
          <w:bCs/>
          <w:caps/>
          <w:kern w:val="32"/>
          <w:lang w:val="x-none" w:eastAsia="x-none"/>
        </w:rPr>
      </w:pPr>
    </w:p>
    <w:p w14:paraId="01135476" w14:textId="77777777" w:rsidR="00EB7871" w:rsidRPr="007222F4" w:rsidRDefault="00EB7871" w:rsidP="00F74153">
      <w:pPr>
        <w:spacing w:line="360" w:lineRule="auto"/>
        <w:rPr>
          <w:rFonts w:ascii="Arial" w:hAnsi="Arial" w:cs="Arial"/>
        </w:rPr>
      </w:pPr>
    </w:p>
    <w:sectPr w:rsidR="00EB7871" w:rsidRPr="007222F4">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E2FDB" w14:textId="77777777" w:rsidR="00FE77E1" w:rsidRDefault="00FE77E1">
      <w:r>
        <w:separator/>
      </w:r>
    </w:p>
  </w:endnote>
  <w:endnote w:type="continuationSeparator" w:id="0">
    <w:p w14:paraId="1F67674F" w14:textId="77777777" w:rsidR="00FE77E1" w:rsidRDefault="00FE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CB52" w14:textId="77777777" w:rsidR="006A3900" w:rsidRDefault="006A39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95F0B" w14:textId="23AF65C8" w:rsidR="00D35830" w:rsidRPr="0035575A" w:rsidRDefault="00B95D61">
    <w:pPr>
      <w:pStyle w:val="Stopka"/>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2DD04EFA" wp14:editId="2B9F91F6">
              <wp:simplePos x="0" y="0"/>
              <wp:positionH relativeFrom="column">
                <wp:posOffset>0</wp:posOffset>
              </wp:positionH>
              <wp:positionV relativeFrom="paragraph">
                <wp:posOffset>64135</wp:posOffset>
              </wp:positionV>
              <wp:extent cx="5829300" cy="0"/>
              <wp:effectExtent l="9525" t="6985" r="9525" b="12065"/>
              <wp:wrapNone/>
              <wp:docPr id="184098960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08493"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1DEFF640" w14:textId="77777777" w:rsidR="00D35830" w:rsidRPr="0035575A" w:rsidRDefault="00D35830">
    <w:pPr>
      <w:pStyle w:val="Stopka"/>
      <w:tabs>
        <w:tab w:val="clear" w:pos="4536"/>
        <w:tab w:val="right" w:pos="9000"/>
      </w:tabs>
      <w:rPr>
        <w:rFonts w:ascii="Arial" w:hAnsi="Arial" w:cs="Arial"/>
        <w:sz w:val="18"/>
        <w:szCs w:val="18"/>
      </w:rPr>
    </w:pPr>
    <w:r w:rsidRPr="0035575A">
      <w:rPr>
        <w:rFonts w:ascii="Arial" w:hAnsi="Arial" w:cs="Arial"/>
        <w:sz w:val="18"/>
        <w:szCs w:val="18"/>
      </w:rPr>
      <w:t>System ProPublico © Datacomp</w:t>
    </w:r>
    <w:r w:rsidR="0035575A">
      <w:rPr>
        <w:rFonts w:ascii="Arial" w:hAnsi="Arial" w:cs="Arial"/>
        <w:sz w:val="18"/>
        <w:szCs w:val="18"/>
      </w:rPr>
      <w:t xml:space="preserve"> IT</w:t>
    </w:r>
    <w:r w:rsidRPr="0035575A">
      <w:rPr>
        <w:rFonts w:ascii="Arial" w:hAnsi="Arial" w:cs="Arial"/>
        <w:sz w:val="18"/>
        <w:szCs w:val="18"/>
      </w:rPr>
      <w:tab/>
      <w:t xml:space="preserve">Strona: </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PAGE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r w:rsidRPr="0035575A">
      <w:rPr>
        <w:rStyle w:val="Numerstrony"/>
        <w:rFonts w:ascii="Arial" w:hAnsi="Arial" w:cs="Arial"/>
        <w:sz w:val="18"/>
        <w:szCs w:val="18"/>
      </w:rPr>
      <w:t>/</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NUMPAGES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D636B" w14:textId="77777777" w:rsidR="006A3900" w:rsidRDefault="006A39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853E6" w14:textId="77777777" w:rsidR="00FE77E1" w:rsidRDefault="00FE77E1">
      <w:r>
        <w:separator/>
      </w:r>
    </w:p>
  </w:footnote>
  <w:footnote w:type="continuationSeparator" w:id="0">
    <w:p w14:paraId="3E6B6C4A" w14:textId="77777777" w:rsidR="00FE77E1" w:rsidRDefault="00FE7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B53D" w14:textId="77777777" w:rsidR="006A3900" w:rsidRDefault="006A39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86876" w14:textId="77777777" w:rsidR="00D35830" w:rsidRDefault="001B365B">
    <w:pPr>
      <w:pStyle w:val="Nagwek"/>
      <w:jc w:val="center"/>
      <w:rPr>
        <w:sz w:val="18"/>
        <w:szCs w:val="18"/>
      </w:rPr>
    </w:pPr>
    <w:r>
      <w:rPr>
        <w:sz w:val="18"/>
        <w:szCs w:val="18"/>
      </w:rPr>
      <w:t>SWZ</w:t>
    </w:r>
  </w:p>
  <w:p w14:paraId="497C3A9A" w14:textId="77777777" w:rsidR="00D35830" w:rsidRDefault="006A3900">
    <w:pPr>
      <w:pStyle w:val="Nagwek"/>
      <w:jc w:val="center"/>
      <w:rPr>
        <w:sz w:val="18"/>
        <w:szCs w:val="18"/>
      </w:rPr>
    </w:pPr>
    <w:r>
      <w:rPr>
        <w:sz w:val="18"/>
        <w:szCs w:val="18"/>
      </w:rPr>
      <w:t>MODERNIZACJA SYSTEMU POŻAROWEGO, OŚWIETLENIA AWARYJNEGO ORAZ DOSTOSOWANIE BUDYNKU DO PRZEPISÓW PPOŻ</w:t>
    </w:r>
  </w:p>
  <w:p w14:paraId="3DE10794" w14:textId="35BC231B" w:rsidR="00D35830" w:rsidRDefault="00B95D61">
    <w:pPr>
      <w:pStyle w:val="Nagwek"/>
    </w:pPr>
    <w:r>
      <w:rPr>
        <w:noProof/>
      </w:rPr>
      <mc:AlternateContent>
        <mc:Choice Requires="wps">
          <w:drawing>
            <wp:anchor distT="0" distB="0" distL="114300" distR="114300" simplePos="0" relativeHeight="251658240" behindDoc="0" locked="0" layoutInCell="1" allowOverlap="1" wp14:anchorId="4E36F7E1" wp14:editId="78281BB7">
              <wp:simplePos x="0" y="0"/>
              <wp:positionH relativeFrom="column">
                <wp:posOffset>0</wp:posOffset>
              </wp:positionH>
              <wp:positionV relativeFrom="paragraph">
                <wp:posOffset>46355</wp:posOffset>
              </wp:positionV>
              <wp:extent cx="5943600" cy="0"/>
              <wp:effectExtent l="9525" t="8255" r="9525" b="10795"/>
              <wp:wrapNone/>
              <wp:docPr id="1878701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B850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4743" w14:textId="77777777" w:rsidR="006A3900" w:rsidRDefault="006A39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667"/>
    <w:multiLevelType w:val="hybridMultilevel"/>
    <w:tmpl w:val="D680AA2E"/>
    <w:lvl w:ilvl="0" w:tplc="565EF05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211573A"/>
    <w:multiLevelType w:val="hybridMultilevel"/>
    <w:tmpl w:val="29B42B7C"/>
    <w:lvl w:ilvl="0" w:tplc="3F806FC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9D64A58"/>
    <w:multiLevelType w:val="hybridMultilevel"/>
    <w:tmpl w:val="1FC65D54"/>
    <w:lvl w:ilvl="0" w:tplc="3FAE876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EDB00AF2"/>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AD960612"/>
    <w:lvl w:ilvl="0" w:tplc="286E680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A67A2120"/>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45ECFCAC">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492C7276"/>
    <w:lvl w:ilvl="0" w:tplc="ADE013FC">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48D400F"/>
    <w:multiLevelType w:val="hybridMultilevel"/>
    <w:tmpl w:val="A3162E20"/>
    <w:lvl w:ilvl="0" w:tplc="FC4A3206">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79803E2"/>
    <w:multiLevelType w:val="hybridMultilevel"/>
    <w:tmpl w:val="F2B80D60"/>
    <w:lvl w:ilvl="0" w:tplc="A06CF4C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E185DF1"/>
    <w:multiLevelType w:val="hybridMultilevel"/>
    <w:tmpl w:val="4C02810C"/>
    <w:lvl w:ilvl="0" w:tplc="3788E28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8CAC4B2A"/>
    <w:lvl w:ilvl="0" w:tplc="EBB6534C">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82C0662E"/>
    <w:lvl w:ilvl="0" w:tplc="6234E31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DDFEE3FA"/>
    <w:lvl w:ilvl="0" w:tplc="881CFAE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688994826">
    <w:abstractNumId w:val="4"/>
  </w:num>
  <w:num w:numId="2" w16cid:durableId="1655840384">
    <w:abstractNumId w:val="8"/>
  </w:num>
  <w:num w:numId="3" w16cid:durableId="1145779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80508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5761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09803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78712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92329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8794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96704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94164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2412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16699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25015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82592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95482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25131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6115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61028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33107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44468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63735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2819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49148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0009832">
    <w:abstractNumId w:val="14"/>
  </w:num>
  <w:num w:numId="26" w16cid:durableId="2065178529">
    <w:abstractNumId w:val="3"/>
  </w:num>
  <w:num w:numId="27" w16cid:durableId="629940928">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A5"/>
    <w:rsid w:val="0000403B"/>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53AD"/>
    <w:rsid w:val="00125A9A"/>
    <w:rsid w:val="00126357"/>
    <w:rsid w:val="00127036"/>
    <w:rsid w:val="0013434C"/>
    <w:rsid w:val="00135DB1"/>
    <w:rsid w:val="0013626A"/>
    <w:rsid w:val="00141A13"/>
    <w:rsid w:val="00150032"/>
    <w:rsid w:val="00153E82"/>
    <w:rsid w:val="001542F3"/>
    <w:rsid w:val="00155BF0"/>
    <w:rsid w:val="00161BDE"/>
    <w:rsid w:val="001644FA"/>
    <w:rsid w:val="00180BDE"/>
    <w:rsid w:val="0018407C"/>
    <w:rsid w:val="00191475"/>
    <w:rsid w:val="001945A0"/>
    <w:rsid w:val="00194EF2"/>
    <w:rsid w:val="001B365B"/>
    <w:rsid w:val="001B3F5E"/>
    <w:rsid w:val="001B5C35"/>
    <w:rsid w:val="001B6A19"/>
    <w:rsid w:val="001C30E8"/>
    <w:rsid w:val="001C5986"/>
    <w:rsid w:val="001E4CE2"/>
    <w:rsid w:val="001E64C2"/>
    <w:rsid w:val="001E66C0"/>
    <w:rsid w:val="001F1894"/>
    <w:rsid w:val="00201D7C"/>
    <w:rsid w:val="00206860"/>
    <w:rsid w:val="002239C2"/>
    <w:rsid w:val="00223EF2"/>
    <w:rsid w:val="00226999"/>
    <w:rsid w:val="002306BE"/>
    <w:rsid w:val="00231B00"/>
    <w:rsid w:val="00232EF6"/>
    <w:rsid w:val="0023697B"/>
    <w:rsid w:val="00243FB4"/>
    <w:rsid w:val="002457DC"/>
    <w:rsid w:val="0024673F"/>
    <w:rsid w:val="00250AD8"/>
    <w:rsid w:val="00263EFE"/>
    <w:rsid w:val="00264019"/>
    <w:rsid w:val="00264F8A"/>
    <w:rsid w:val="002709F9"/>
    <w:rsid w:val="002746F7"/>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5575A"/>
    <w:rsid w:val="00361499"/>
    <w:rsid w:val="0036572E"/>
    <w:rsid w:val="00370A37"/>
    <w:rsid w:val="00374986"/>
    <w:rsid w:val="0038188C"/>
    <w:rsid w:val="00383BC8"/>
    <w:rsid w:val="00384056"/>
    <w:rsid w:val="003C478A"/>
    <w:rsid w:val="003C4BDA"/>
    <w:rsid w:val="003D0168"/>
    <w:rsid w:val="003D0409"/>
    <w:rsid w:val="003D5462"/>
    <w:rsid w:val="003D58D6"/>
    <w:rsid w:val="003D736C"/>
    <w:rsid w:val="003E0512"/>
    <w:rsid w:val="003E0A15"/>
    <w:rsid w:val="003E1E1C"/>
    <w:rsid w:val="003E30CD"/>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868CC"/>
    <w:rsid w:val="00493DCE"/>
    <w:rsid w:val="004A3EC1"/>
    <w:rsid w:val="004B524E"/>
    <w:rsid w:val="004B680C"/>
    <w:rsid w:val="004C384A"/>
    <w:rsid w:val="004C3FCD"/>
    <w:rsid w:val="004C525B"/>
    <w:rsid w:val="004D10CC"/>
    <w:rsid w:val="004D67F9"/>
    <w:rsid w:val="004D7A7C"/>
    <w:rsid w:val="004E3A7E"/>
    <w:rsid w:val="004E7BF9"/>
    <w:rsid w:val="004F50A8"/>
    <w:rsid w:val="005060B9"/>
    <w:rsid w:val="00510831"/>
    <w:rsid w:val="00514D20"/>
    <w:rsid w:val="0052404F"/>
    <w:rsid w:val="005241B2"/>
    <w:rsid w:val="00536FAD"/>
    <w:rsid w:val="0054473A"/>
    <w:rsid w:val="00562E86"/>
    <w:rsid w:val="005631F3"/>
    <w:rsid w:val="00571EFD"/>
    <w:rsid w:val="005741F3"/>
    <w:rsid w:val="005828F4"/>
    <w:rsid w:val="005905D6"/>
    <w:rsid w:val="005B4881"/>
    <w:rsid w:val="005C46D9"/>
    <w:rsid w:val="005D0A27"/>
    <w:rsid w:val="005D2148"/>
    <w:rsid w:val="005D4A02"/>
    <w:rsid w:val="005E544C"/>
    <w:rsid w:val="005E601C"/>
    <w:rsid w:val="005E73AC"/>
    <w:rsid w:val="00603291"/>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A3900"/>
    <w:rsid w:val="006B281B"/>
    <w:rsid w:val="006C1585"/>
    <w:rsid w:val="006C1F3A"/>
    <w:rsid w:val="006D1974"/>
    <w:rsid w:val="006E2CC4"/>
    <w:rsid w:val="006E789F"/>
    <w:rsid w:val="006F5BCD"/>
    <w:rsid w:val="006F77F8"/>
    <w:rsid w:val="00703F5F"/>
    <w:rsid w:val="00705BE6"/>
    <w:rsid w:val="0070620B"/>
    <w:rsid w:val="0071220B"/>
    <w:rsid w:val="00713508"/>
    <w:rsid w:val="00713E16"/>
    <w:rsid w:val="00717726"/>
    <w:rsid w:val="007222F4"/>
    <w:rsid w:val="00722A08"/>
    <w:rsid w:val="00725A0D"/>
    <w:rsid w:val="00730E7F"/>
    <w:rsid w:val="00732B5E"/>
    <w:rsid w:val="00734784"/>
    <w:rsid w:val="00740B94"/>
    <w:rsid w:val="00740EFA"/>
    <w:rsid w:val="00741CCD"/>
    <w:rsid w:val="00757FE2"/>
    <w:rsid w:val="00760959"/>
    <w:rsid w:val="00770037"/>
    <w:rsid w:val="00774374"/>
    <w:rsid w:val="00774A7C"/>
    <w:rsid w:val="00785AAD"/>
    <w:rsid w:val="007941DD"/>
    <w:rsid w:val="007A004A"/>
    <w:rsid w:val="007A5710"/>
    <w:rsid w:val="007B4C2A"/>
    <w:rsid w:val="007C00B8"/>
    <w:rsid w:val="007F35F3"/>
    <w:rsid w:val="007F3A2E"/>
    <w:rsid w:val="008056A9"/>
    <w:rsid w:val="00811B78"/>
    <w:rsid w:val="00811E8A"/>
    <w:rsid w:val="00820382"/>
    <w:rsid w:val="0082230A"/>
    <w:rsid w:val="00823C81"/>
    <w:rsid w:val="008431B7"/>
    <w:rsid w:val="00844250"/>
    <w:rsid w:val="0084633A"/>
    <w:rsid w:val="00855B32"/>
    <w:rsid w:val="00861B28"/>
    <w:rsid w:val="00862609"/>
    <w:rsid w:val="008634CF"/>
    <w:rsid w:val="00872FB2"/>
    <w:rsid w:val="00874101"/>
    <w:rsid w:val="0087576F"/>
    <w:rsid w:val="00883670"/>
    <w:rsid w:val="00892EAD"/>
    <w:rsid w:val="00895AC8"/>
    <w:rsid w:val="008A3895"/>
    <w:rsid w:val="008B13A8"/>
    <w:rsid w:val="008B60B4"/>
    <w:rsid w:val="008C47F9"/>
    <w:rsid w:val="008C519B"/>
    <w:rsid w:val="008D48A7"/>
    <w:rsid w:val="008D54FF"/>
    <w:rsid w:val="008D6783"/>
    <w:rsid w:val="008E1B6F"/>
    <w:rsid w:val="008E2C1B"/>
    <w:rsid w:val="008E38E4"/>
    <w:rsid w:val="008E3C1A"/>
    <w:rsid w:val="008E693A"/>
    <w:rsid w:val="008F1B65"/>
    <w:rsid w:val="008F317B"/>
    <w:rsid w:val="008F6989"/>
    <w:rsid w:val="008F7292"/>
    <w:rsid w:val="00903BB2"/>
    <w:rsid w:val="0090602E"/>
    <w:rsid w:val="00910126"/>
    <w:rsid w:val="00916008"/>
    <w:rsid w:val="00917127"/>
    <w:rsid w:val="0092294D"/>
    <w:rsid w:val="00925F62"/>
    <w:rsid w:val="00926B68"/>
    <w:rsid w:val="0093445C"/>
    <w:rsid w:val="0094461F"/>
    <w:rsid w:val="00944DA3"/>
    <w:rsid w:val="00945B58"/>
    <w:rsid w:val="00950CB2"/>
    <w:rsid w:val="009526DC"/>
    <w:rsid w:val="009554B6"/>
    <w:rsid w:val="00961A57"/>
    <w:rsid w:val="00966186"/>
    <w:rsid w:val="00983549"/>
    <w:rsid w:val="009838C7"/>
    <w:rsid w:val="00990A89"/>
    <w:rsid w:val="0099191A"/>
    <w:rsid w:val="009A4CC1"/>
    <w:rsid w:val="009B239D"/>
    <w:rsid w:val="009B50F1"/>
    <w:rsid w:val="009B523D"/>
    <w:rsid w:val="009B5350"/>
    <w:rsid w:val="009B5EF9"/>
    <w:rsid w:val="009B75C1"/>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0BA5"/>
    <w:rsid w:val="00A54376"/>
    <w:rsid w:val="00A56785"/>
    <w:rsid w:val="00A56852"/>
    <w:rsid w:val="00A70B48"/>
    <w:rsid w:val="00A70ED8"/>
    <w:rsid w:val="00A722BA"/>
    <w:rsid w:val="00A86605"/>
    <w:rsid w:val="00A90128"/>
    <w:rsid w:val="00A92DFC"/>
    <w:rsid w:val="00A9512C"/>
    <w:rsid w:val="00A966A6"/>
    <w:rsid w:val="00A96E95"/>
    <w:rsid w:val="00AA5FCE"/>
    <w:rsid w:val="00AA661F"/>
    <w:rsid w:val="00AB7036"/>
    <w:rsid w:val="00AC3CE1"/>
    <w:rsid w:val="00AD7F2C"/>
    <w:rsid w:val="00AE4E38"/>
    <w:rsid w:val="00AF1311"/>
    <w:rsid w:val="00AF616D"/>
    <w:rsid w:val="00B05777"/>
    <w:rsid w:val="00B0712C"/>
    <w:rsid w:val="00B11855"/>
    <w:rsid w:val="00B302CF"/>
    <w:rsid w:val="00B36CE0"/>
    <w:rsid w:val="00B51D96"/>
    <w:rsid w:val="00B80D7F"/>
    <w:rsid w:val="00B8343A"/>
    <w:rsid w:val="00B90CFE"/>
    <w:rsid w:val="00B95D61"/>
    <w:rsid w:val="00B97CDC"/>
    <w:rsid w:val="00BA1AB5"/>
    <w:rsid w:val="00BB295E"/>
    <w:rsid w:val="00BC04D7"/>
    <w:rsid w:val="00BD5499"/>
    <w:rsid w:val="00BF579F"/>
    <w:rsid w:val="00BF6DEC"/>
    <w:rsid w:val="00C00534"/>
    <w:rsid w:val="00C03499"/>
    <w:rsid w:val="00C06D30"/>
    <w:rsid w:val="00C20DA9"/>
    <w:rsid w:val="00C2712C"/>
    <w:rsid w:val="00C43002"/>
    <w:rsid w:val="00C450E1"/>
    <w:rsid w:val="00C530BF"/>
    <w:rsid w:val="00C70735"/>
    <w:rsid w:val="00C74BC5"/>
    <w:rsid w:val="00C8408E"/>
    <w:rsid w:val="00C85325"/>
    <w:rsid w:val="00CA3D6E"/>
    <w:rsid w:val="00CB6608"/>
    <w:rsid w:val="00CC4ADC"/>
    <w:rsid w:val="00CC6CCF"/>
    <w:rsid w:val="00CD1C53"/>
    <w:rsid w:val="00CD2A67"/>
    <w:rsid w:val="00CE1482"/>
    <w:rsid w:val="00CE165B"/>
    <w:rsid w:val="00CE1F43"/>
    <w:rsid w:val="00CF3703"/>
    <w:rsid w:val="00D06196"/>
    <w:rsid w:val="00D06289"/>
    <w:rsid w:val="00D07762"/>
    <w:rsid w:val="00D115F4"/>
    <w:rsid w:val="00D13439"/>
    <w:rsid w:val="00D14E18"/>
    <w:rsid w:val="00D23093"/>
    <w:rsid w:val="00D30384"/>
    <w:rsid w:val="00D35830"/>
    <w:rsid w:val="00D45566"/>
    <w:rsid w:val="00D65942"/>
    <w:rsid w:val="00D67BC1"/>
    <w:rsid w:val="00D94CD8"/>
    <w:rsid w:val="00D95619"/>
    <w:rsid w:val="00DA094A"/>
    <w:rsid w:val="00DC3E3B"/>
    <w:rsid w:val="00DD574A"/>
    <w:rsid w:val="00DE5056"/>
    <w:rsid w:val="00DF4EB3"/>
    <w:rsid w:val="00DF5C49"/>
    <w:rsid w:val="00E044E2"/>
    <w:rsid w:val="00E0511E"/>
    <w:rsid w:val="00E0552F"/>
    <w:rsid w:val="00E10E4F"/>
    <w:rsid w:val="00E14BA2"/>
    <w:rsid w:val="00E156F5"/>
    <w:rsid w:val="00E20949"/>
    <w:rsid w:val="00E234D8"/>
    <w:rsid w:val="00E26EEE"/>
    <w:rsid w:val="00E30EB9"/>
    <w:rsid w:val="00E40611"/>
    <w:rsid w:val="00E528CA"/>
    <w:rsid w:val="00E547CA"/>
    <w:rsid w:val="00E60E48"/>
    <w:rsid w:val="00E65F99"/>
    <w:rsid w:val="00E7448C"/>
    <w:rsid w:val="00E761B8"/>
    <w:rsid w:val="00E85EB9"/>
    <w:rsid w:val="00E879CD"/>
    <w:rsid w:val="00EA00A8"/>
    <w:rsid w:val="00EB00B6"/>
    <w:rsid w:val="00EB24E5"/>
    <w:rsid w:val="00EB6566"/>
    <w:rsid w:val="00EB7871"/>
    <w:rsid w:val="00EC4645"/>
    <w:rsid w:val="00EC4CDA"/>
    <w:rsid w:val="00ED0999"/>
    <w:rsid w:val="00EE1213"/>
    <w:rsid w:val="00EE1583"/>
    <w:rsid w:val="00EE2C81"/>
    <w:rsid w:val="00EE3618"/>
    <w:rsid w:val="00EE6B1B"/>
    <w:rsid w:val="00EF0A3B"/>
    <w:rsid w:val="00EF5211"/>
    <w:rsid w:val="00F01987"/>
    <w:rsid w:val="00F131CB"/>
    <w:rsid w:val="00F13967"/>
    <w:rsid w:val="00F17074"/>
    <w:rsid w:val="00F234AD"/>
    <w:rsid w:val="00F23594"/>
    <w:rsid w:val="00F241C5"/>
    <w:rsid w:val="00F278EE"/>
    <w:rsid w:val="00F525A3"/>
    <w:rsid w:val="00F65ACD"/>
    <w:rsid w:val="00F7086B"/>
    <w:rsid w:val="00F74153"/>
    <w:rsid w:val="00F83D72"/>
    <w:rsid w:val="00FA67B6"/>
    <w:rsid w:val="00FB5143"/>
    <w:rsid w:val="00FD0B5A"/>
    <w:rsid w:val="00FD4421"/>
    <w:rsid w:val="00FD5B5F"/>
    <w:rsid w:val="00FE474E"/>
    <w:rsid w:val="00FE6971"/>
    <w:rsid w:val="00FE77E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860FA"/>
  <w15:chartTrackingRefBased/>
  <w15:docId w15:val="{2271FADD-D624-4723-8A66-AEAA27F7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1945A0"/>
    <w:pPr>
      <w:numPr>
        <w:ilvl w:val="1"/>
        <w:numId w:val="1"/>
      </w:numPr>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1945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EBRO~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26</Pages>
  <Words>5880</Words>
  <Characters>35282</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41080</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azebrowska</dc:creator>
  <cp:keywords/>
  <cp:lastModifiedBy>ania12zebrowska@gmail.com</cp:lastModifiedBy>
  <cp:revision>2</cp:revision>
  <cp:lastPrinted>2024-06-26T07:48:00Z</cp:lastPrinted>
  <dcterms:created xsi:type="dcterms:W3CDTF">2024-06-26T08:34:00Z</dcterms:created>
  <dcterms:modified xsi:type="dcterms:W3CDTF">2024-06-26T08:34:00Z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